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231d" w14:textId="ffe2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16 июня 2010 года за N 34-201. Зарегистрировано Департаментом юстиции Алматинской области 25 июня 2010 года N 2055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406 от 12 мая 2010 года,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9 декабря 2009 года N 26-162 "Об областном бюджете Алматинской области на 2010-2012 год" (зарегистрировано в Реестре государственной регистрации нормативных правовых актов 25 декабря 2009 года за N 2041, опубликовано в газетах "Огни Алатау" от 12 января 2010 года N 4-5 и "Жетісу" от 19 января 2010 года N 8,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28 января 2010 года N 27-173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11 февраля 2010 года за N 2045, опубликовано в газетах "Огни Алатау" от 11 марта 2010 года N 32 и "Жетісу" от 11 марта 2010 года N 32, от 25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N 31-185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30 марта 2010 года за N 2047, опубликовано в газетах "Огни Алатау" от 6 апреля 2010 года N 43 и "Жетісу" от 6 апреля 2010 года N 43 и от 12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22 апреля 2010 года за N 2049, опубликовано в газетах "Огни Алатау" от 6 мая 2010 года N 54 и "Жетісу" от 29 апреля 2010 года N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"165584917" заменить на цифру "168305993",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"14561557" заменить на цифру "15359541";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"29396" заменить на цифру "35194";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"9000" заменить на цифру "3202";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"150984964" заменить на цифру "152908056",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бюджета" – всего цифру "131872005" заменить на цифру "133394336",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"27048782" заменить на цифру "28022109",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"поддержка частного предпринимательства в рамках программы "Дорожная карта бизнеса -2020" 973327 тысяч тенге" "целевые трансферты на развитие" цифру "31023226" заменить на цифру "31572230",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реконструкция объектов здравоохранения" цифру "6883056" заменить на цифру "6923260";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"развитие индустриальной инфраструктуры в рамках программы "Дорожная карта бизнеса -2020" 508800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"162298800" заменить на цифру "165631236".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цифру "1368004" заменить на цифру "680644",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цифру "2155612" заменить на цифру "1468252".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"5197616" заменить на цифру "5273616",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"5197616" заменить на цифру "5273616".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"10143845" заменить на цифру "10203219";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"1006572" заменить на цифру "1123727".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"6695695" заменить на цифру "6219435".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"2968734" заменить на цифру "3115032".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"643000" заменить на цифру "655640".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"7351365" заменить на цифру "7335373".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"25-1. Предусмотреть в областном на 2010 год за счет текущих целевых трансфертов из республиканского бюджета затраты на поддержку частного предпринимательства в рамках программы "Дорожная карта бизнеса -2020" 973327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"25-2. Предусмотреть в областном на 2010 год за счет целевых трансфертов на развитие из республиканского бюджета затраты развитие индустриальной инфраструктуры в рамках программы "Дорожная карта бизнеса -2020" 508800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"3232037" заменить на цифру "3632798".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"134412" заменить на цифру "128332".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"439012" заменить на цифру "441344".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"3755579" заменить на цифру "4669504".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июня 2010 года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593"/>
        <w:gridCol w:w="945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168305993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15359541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8479570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8479570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582974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6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152908056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18643720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18643720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133394336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133394336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29"/>
        <w:gridCol w:w="708"/>
        <w:gridCol w:w="751"/>
        <w:gridCol w:w="8936"/>
        <w:gridCol w:w="21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165631236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1835484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1479283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576470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179349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135189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891439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529787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256727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361652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4335651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4335651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4335651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3778685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24485062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3798694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1128107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954170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2670587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483205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3721024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3596598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3596598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15269437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8457222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366416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</w:tr>
      <w:tr>
        <w:trPr>
          <w:trHeight w:val="22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6401130</w:t>
            </w:r>
          </w:p>
        </w:tc>
      </w:tr>
      <w:tr>
        <w:trPr>
          <w:trHeight w:val="3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6812215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3819336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429958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рамках реализации cтратегий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87547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28366038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489840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489840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4104004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4104004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2873005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315974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11680493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11680493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10875418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11309955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3082779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50181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организаций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7840554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4150574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1446695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592106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592106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1337776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147240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197302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3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53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384054</w:t>
            </w:r>
          </w:p>
        </w:tc>
      </w:tr>
      <w:tr>
        <w:trPr>
          <w:trHeight w:val="50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773997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609563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23733672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11326946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11326946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12406726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12201726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3115032</w:t>
            </w:r>
          </w:p>
        </w:tc>
      </w:tr>
      <w:tr>
        <w:trPr>
          <w:trHeight w:val="19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804052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</w:tr>
      <w:tr>
        <w:trPr>
          <w:trHeight w:val="17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1940563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225257</w:t>
            </w:r>
          </w:p>
        </w:tc>
      </w:tr>
      <w:tr>
        <w:trPr>
          <w:trHeight w:val="3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263229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5800407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721298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1406254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377831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11935312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3383083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3314572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1147917</w:t>
            </w:r>
          </w:p>
        </w:tc>
      </w:tr>
      <w:tr>
        <w:trPr>
          <w:trHeight w:val="18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18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496316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128332</w:t>
            </w:r>
          </w:p>
        </w:tc>
      </w:tr>
      <w:tr>
        <w:trPr>
          <w:trHeight w:val="3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7126868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5053768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3869703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902354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22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1382067</w:t>
            </w:r>
          </w:p>
        </w:tc>
      </w:tr>
      <w:tr>
        <w:trPr>
          <w:trHeight w:val="18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820871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820871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210926</w:t>
            </w:r>
          </w:p>
        </w:tc>
      </w:tr>
      <w:tr>
        <w:trPr>
          <w:trHeight w:val="3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7541951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4417316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4417316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4304104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2899069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1249834</w:t>
            </w:r>
          </w:p>
        </w:tc>
      </w:tr>
      <w:tr>
        <w:trPr>
          <w:trHeight w:val="21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</w:tr>
      <w:tr>
        <w:trPr>
          <w:trHeight w:val="21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</w:tr>
      <w:tr>
        <w:trPr>
          <w:trHeight w:val="3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</w:t>
            </w:r>
          </w:p>
        </w:tc>
      </w:tr>
      <w:tr>
        <w:trPr>
          <w:trHeight w:val="3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77842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1773686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973327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457097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9007496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5112050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2743440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680644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1468252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33"/>
        <w:gridCol w:w="923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2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833"/>
        <w:gridCol w:w="885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573"/>
        <w:gridCol w:w="919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-3279503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3279503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693"/>
        <w:gridCol w:w="813"/>
        <w:gridCol w:w="84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Республики Казахстан на 2005-2010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433"/>
        <w:gridCol w:w="1433"/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7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4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дыкорган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221476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населению,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33"/>
        <w:gridCol w:w="1433"/>
        <w:gridCol w:w="1733"/>
        <w:gridCol w:w="1333"/>
        <w:gridCol w:w="1833"/>
        <w:gridCol w:w="1333"/>
        <w:gridCol w:w="1813"/>
        <w:gridCol w:w="1933"/>
      </w:tblGrid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ВОВ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73"/>
        <w:gridCol w:w="1933"/>
        <w:gridCol w:w="3533"/>
        <w:gridCol w:w="37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10203219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7955450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7929571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53"/>
        <w:gridCol w:w="2073"/>
        <w:gridCol w:w="3613"/>
        <w:gridCol w:w="36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1123727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73"/>
        <w:gridCol w:w="2213"/>
        <w:gridCol w:w="3693"/>
        <w:gridCol w:w="3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7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6219435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3819336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2400099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2356253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33"/>
        <w:gridCol w:w="2253"/>
        <w:gridCol w:w="3633"/>
        <w:gridCol w:w="3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3115032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1106862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380912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73"/>
        <w:gridCol w:w="2193"/>
        <w:gridCol w:w="3573"/>
        <w:gridCol w:w="34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3"/>
        <w:gridCol w:w="1433"/>
        <w:gridCol w:w="2413"/>
        <w:gridCol w:w="1813"/>
        <w:gridCol w:w="2513"/>
        <w:gridCol w:w="2133"/>
      </w:tblGrid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651994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666754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7335373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073"/>
        <w:gridCol w:w="2073"/>
        <w:gridCol w:w="2053"/>
        <w:gridCol w:w="2573"/>
        <w:gridCol w:w="2273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и улиц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8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142915</w:t>
            </w:r>
          </w:p>
        </w:tc>
      </w:tr>
      <w:tr>
        <w:trPr>
          <w:trHeight w:val="1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152032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2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804052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инженерно-коммуникационной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
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93"/>
        <w:gridCol w:w="1773"/>
        <w:gridCol w:w="3713"/>
        <w:gridCol w:w="3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2575435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трансфертов из бюджетов районов и городов в областной</w:t>
      </w:r>
      <w:r>
        <w:br/>
      </w:r>
      <w:r>
        <w:rPr>
          <w:rFonts w:ascii="Times New Roman"/>
          <w:b/>
          <w:i w:val="false"/>
          <w:color w:val="000000"/>
        </w:rPr>
        <w:t>
бюджет в связи с изменением фонда оплаты труда в бюджетной</w:t>
      </w:r>
      <w:r>
        <w:br/>
      </w:r>
      <w:r>
        <w:rPr>
          <w:rFonts w:ascii="Times New Roman"/>
          <w:b/>
          <w:i w:val="false"/>
          <w:color w:val="000000"/>
        </w:rPr>
        <w:t>
сфере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233"/>
        <w:gridCol w:w="6233"/>
      </w:tblGrid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689722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309163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220897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2010 года N 34-201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73"/>
        <w:gridCol w:w="6193"/>
      </w:tblGrid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