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07b3" w14:textId="68e0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№ 105 Хромтауского районного маслихата от 17 февраля 2009 года "Об оказании ежемесячной социальной помощи отдельным категориям нуждающихся граждан Хром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6 июля 2010 года № 194. Зарегистрировано Управлением юстиции Хромтауского района Актюбинской области от 23 августа 2010 года № 3-12-125. Утратило силу в связи с истечением срока применения - (письмо аппарата маслихата Хромтауского района Актюбинской области от 14 февраля 2013 года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маслихата Хромтауского района Актюбинской области от  14.02.2013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я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5 Хромтауского районного маслихата от 17 февраля 2009 года "Об оказании ежемесячной социальной помощи отдельным категориям нуждающихся граждан Хромтауского района" (зарегистрировано в Реестре государственной регистрации нормативных правовых актов за № 3-12-85, опубликовано 12 марта 2009 года в № 11 районной газеты "Хромтау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мального размера пенсий и ниже минимального размера" заменить словами "пенсии ниже минимального размера пенс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о дня первого официального опубликования и распространяется на правоотношения, возникшие с 1 апреля 201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б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