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e0a8" w14:textId="015e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13 декабря 2010 года № 333. Зарегистрировано Департаментом юстиции Актюбинской области 5 января 2011 года № 3356. Утратило силу в связи с истечением срока действия - письмо Актюбинского областного маслихата от 25 апреля 2012 года № 07-01-02/194.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Актюбинского областного маслихата от 25.04.2012 № 07-01-02/194.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Бюджетного кодекса Республики Казахстан от 4 декабря 2008 года № 95,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№ 357 "О республиканском бюджете на 2011-2013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1350 "О реализации Закона Республики Казахстан "О республиканском бюджете на 2011-2013 годы"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2011-2013 годы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                 96 709 891,2 тысячи тенге,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налоговым поступлениям -      29 427 427,9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неналоговым поступлениям -     2 999 585,3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поступлениям трансфертов -     64 281 923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основного капитала -                   955 тысяч тенге;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затраты -                  96 491 852,7 тысяч тенге;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чистое бюджетное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кредитование -                  1 847 723 тысяча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бюджетные кредиты -             3 125 495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погашение бюджетных кредитов -   1 277 772 тысяч тенге;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сальдо по операциям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финансовыми активами -         1 464 532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приобретение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активов -                        1 464 532 тысяч тенге;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дефицит бюджета -        - 3 094 216,5 тысячи тенге;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финансирование дефицита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бюджета -                     3 094 216,5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Актюбинской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14.03.2011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13.04.2011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13.07.2011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12.10.2011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31.10.2011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2011 год распределение общей суммы поступлений от налогов в бюджеты районов и города Актобе в следующих размерах: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выплаты: по городу Актобе - 24 процента, Мугалжарскому - 54 процентов, Темирскому - 71 процент, Хромтаускому - 27 процент и остальным районам по 100 процентов;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 по городу Актобе - 24 процента, Мугалжарскому - 54 процентов, Темирскому - 71 процент, Хромтаускому - 27 процент и остальным районам по 100 процентов.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необлагаемых у источника выплаты, по индивидуальному подоходному налогу с физических лиц, осуществляющих деятельность по разовым талонам, по индивидуальному подоходному налогу с доходов иностранных граждан, облагаемых у источника выплаты, по индивидуальному подоходному налогу с доходов иностранных граждан, не облагаемых у источника выплаты зачисляются полностью в бюджеты районов и города Актобе.</w:t>
      </w:r>
    </w:p>
    <w:bookmarkEnd w:id="11"/>
    <w:bookmarkStart w:name="z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областного бюджета зачисляются: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эмиссии в окружающую среду;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проезд по платным государственным автомобильным дорогам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водными ресурсами поверхностных источников;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лесные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использование особоохраняемых природных территорий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областного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аренды имущества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вознаграждения, полученные от размещения в депозиты временно свободных бюджетных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областной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областной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то есть, деньги от продажи государственного имущества, закрепленного за государственными учреждениями, финансируемыми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погашения, выданных из областного бюджета кредитов, продажи финансовых активов государства, находящихся в областной коммунальной собственности, займов местных исполнительных органов областей.</w:t>
      </w:r>
    </w:p>
    <w:bookmarkStart w:name="z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2011-2013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13"/>
    <w:bookmarkStart w:name="z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2011 год объем бюджетных изъятий из бюджета Мугалжарского района в областной бюджет в сумме 4 078 030 тысяч тенге.</w:t>
      </w:r>
    </w:p>
    <w:bookmarkEnd w:id="14"/>
    <w:bookmarkStart w:name="z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2011 год целевые текущие трансферты в республиканский бюджет в связи с передачей функций в общей сумме 311 827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проведению государственного технического осмотра транспортных средств - 1868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организации деятельности центров обслуживания населения - 289 961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передаче подразделения специального назначения "Арлан" - 8 674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государственного архитектурно-строительного контроля и лицензирования - 11 324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решений маслихата Актюбинской области от 13.04.2011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31.10.2011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2011-2013 годы" установлено: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2011 года: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- 15 999 тенге;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1512 тенге;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- 15 999 тенге.</w:t>
      </w:r>
    </w:p>
    <w:bookmarkEnd w:id="19"/>
    <w:bookmarkStart w:name="z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2011-2013 годы" установлен месячный размер денежной компенсации на содержание жилища и оплату коммунальных услуг в сумме 3739 тенге военнослужащим (кроме военнослужащих срочной службы) и сотрудникам правоохранительных органов.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Актюбинской области от от 31.10.2011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2011-2013 годы" предусмотрена на 2011 год субвенция, передаваемая из республиканского бюджета в областной бюджет в сумме 21 836 600 тысяч тенге.</w:t>
      </w:r>
    </w:p>
    <w:bookmarkEnd w:id="21"/>
    <w:bookmarkStart w:name="z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2011 год объемы субвенций, передаваемых из областного бюджета в районные бюджеты в сумме 15 449 094 тысячи тенге, в том числе: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- 1 815 909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Алгинскому -     1 450 157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Байганинскому -   552 632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Иргизскому -    1 657 993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Каргалинскому -  1 310 611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Мартукскому -    1 848 496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Темирскому -       493 936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Уилскому -       1 606 877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Хобдинскому -    1 939 510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Шалкарскому -   2 772 973 тысячи тенге.</w:t>
      </w:r>
    </w:p>
    <w:bookmarkStart w:name="z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областном бюджете на 2011 год поступление целевых текущих трансфертов и кредитов из республиканского бюджета в следующих размерах: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340 469 тысяч тенге-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42 429 тысячи тенге - на поддержку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232 431 тысячи тенге - на поддержку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606 378 тысяч тенге - на субсидирование повышения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2 531 тысяча тенге - на субсидирование повышения продуктивности и качества товарного рыбоводства;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26 474 тысяч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289 011 тысяч тенге -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632 689 тысяч тенге - на капитальный и средний ремонт автомобильных дорог областного и районного значения (улиц города);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593 028 тысяч тенге - на реализацию государственного образовательного заказа в дошкольных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122 880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149 607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50 994 тысячи тенге - на обеспечение оборудованием, программным обеспечением детей - инвалидов, обучающихся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1 369 103 тысяч тенге - на обеспечение и расширение гарантированного объема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630 830 тысячи тенге - на закуп лекарственных средств,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865 814 тысяч тенге - на материально-техническое оснащение медицинских организаций здравоохранения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2 754 тысячи тенге - на проведение операции "Мак";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22 742 тысячи тенге - на содержание, материально-техническое оснащение дополнительной штатной численности миграционной полиции;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2 001 тысяча тенге - на содержание, материально-техническое оснащение Центра временного размещения оралманов и Центра адаптации и интеграции оралманов;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16 340 тысяч тенге - на введение стандартов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183 980 тысячи тенге -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25 000 тысяч тенге - на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28 000 тысяч тенге - на приобретение учебного оборудования для повышения квалификации педагогических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250 961 тысяча тенге - на увеличение размера доплаты за квалификационную категорию учителям школ и воспитателям дошкольных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23 785 тысяч тенге -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188 019 тысяч тенге - на организацию и проведение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социальных проектов на профилактику ВИЧ-инфекции среди лиц, находящихся и освободившихся из мест лишения свободы в рамках реализации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здравоохранения Республики Казахстан "Саламатты Казахстан" на 2011-2015 годы - 2351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решениями маслихата Актюбинской области от 14.03.2011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13.07.2011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;  от 31.10.2011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Учесть в областном бюджете на 2011 год поступление целевых текущих трансфертов и трансфертов на развитие из республиканского бюджета на поддержку частного предпринимательства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"Дорожной карты бизнеса -2020" в общей сумме 1 242 279 тысяч тенге.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текущих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маслихата Актюбинской области от 14.03.2011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31.10.2011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Учесть в областном бюджете на 2011 год поступление целевых текущих трансфертов и трансфертов на развитие из республиканского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общей сумме 560 515 тысяч тенге.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маслихата Актюбинской области от 14.03.2011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 Актюбинской области от 31.10.2011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Учесть в областном бюджете на 2011 год поступление целевых трансфертов на развитие и кредитов из республиканского бюджета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көш" на 2009 - 2011 годы: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242 000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областного бюджета на строительство и (или) приобретение жилья в сумме 423 863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на развитие и кредитование определяется на основании постановления акимата области.</w:t>
      </w:r>
    </w:p>
    <w:bookmarkStart w:name="z1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в областном бюджете на 2011 год целевые текущие трансферты и трансферты на развитие бюджетам районов и города Актобе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областной молодежной марафон - эстафеты "Расцвет села – расцвет Казахстана" - 586 733,1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районного значения (улиц города) - 984 574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- 2 089 230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- 391 282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- 718 055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бюджетов районов (городов областного значения) на строительство и (или) приобретение жилья - 2 633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водного хозяйства - 692 896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- 721 905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- 510 860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культуры - 81 269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спорта - 81 069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- 123 539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благоустройства городов и населенных пунктов - 151 340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текущий ремонт объектов образования районам -  215 909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организацию работы по выдаче разовых талонов районам и городу Актобе - 29 941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жилищную помощь малообеспеченным гражданам - 50 000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единовременной материальной помощи инвалидам и участникам Великой Отечественной войны - 6 566,4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заработной платы учреждениям образования - 46 111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коммунальной спецтехники - 11000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административного здания - 12 342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города Актобе и районов - 271 424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зданий для дошкольного воспитания и обучения -  190 000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 - 91 680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зданий для учреждений культуры - 25 000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и текущий ремонт автомобильных дорог - 447 787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подготовку к отопительному сезону на 2011-2012 годы - 103  163,9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административных зданий - 30 000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объектов культуры - 8 000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 - 36 115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сельского хозяйства - 14 566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решениями маслихата Актюбинской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14.03.2011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13.04.2011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13.07.2011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12.10.2011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резерв местного исполнительного органа области на 2011 год в сумме 738,6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маслихата Актюбинской области от 21.01.2011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13.04.2011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13.07.2011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12.10.2011 </w:t>
      </w:r>
      <w:r>
        <w:rPr>
          <w:rFonts w:ascii="Times New Roman"/>
          <w:b w:val="false"/>
          <w:i w:val="false"/>
          <w:color w:val="000000"/>
          <w:sz w:val="28"/>
        </w:rPr>
        <w:t>№ 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перечень областных бюджетных программ, не подлежащих секвестру в процессе исполнения областного бюджета на 2011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1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УРДАБАЕВ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2010 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Актюбинской области от 31.10.2011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96 709 891,2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29 427 427,9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8 668 507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8 668 507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7 593 691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7 593 691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13 165 229,9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13 165 229,9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2 999 585,3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226 986,3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178 360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64 281 923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4 096 629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4 096 629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60 185 294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60 185 294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96 491 852,7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1 002 356,3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3 185 760,1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операции "Мак"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учебного оборудования для повышения квалификации педагогических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17 704 665,4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5 996 519,4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1 433 919,7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участников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15 306 679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4 808 641,5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655 691,5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9 012 017,5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9 012 017,5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9 636 249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1 378 587,8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15 979 577,2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15 979 577,2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15 979 577,2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1 847 723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-3 094 216,5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3 094 216,5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3 122 862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3 122 862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2010 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Актюбинской области от 14.03.2011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74 671 367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20 939 584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9 206 489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9 206 489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8 422 031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8 422 031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3 311 064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3 311 064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385 117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208 947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188 400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20 547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53 346 666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4 734 097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4 734 097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48 612 569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48 612 569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74 902 998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операции "Мак"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15 682 419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4 334 931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3 045 023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4 093 334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5 620 164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16 204 503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4 395 733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-4 627 364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4 627 364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5 130 861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5 130 861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2010 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Актюбинской области от 21.01.2011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75 805 865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19 703 745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10 222 826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10 222 826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9 328 454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9 328 454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152 465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152 465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370 852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204 592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55 731 268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5 707 807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5 707 807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50 023 461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50 023 461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76 013 806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операции "Мак"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материально-техническое оснащение дополнительной штатной численности миграционной полиции, документирование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12 070 805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бюджетам районов (городов областного значения) на 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республиканского бюджета бюджетам районов (городов областного значения) на обеспечение доступа организаций образования к сети Интернет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14 618 429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при лечении взрослых,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6 265 277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областного бюджета бюджетам районов (городов областного значения) на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3 879 008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4 876 803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5 889 270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15 910 959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-1 336 501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1 336 501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1 822 998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2010 года № 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образование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