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1a56" w14:textId="f5f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области от 20 сентября 2005 года № 330 "Об установлении водоохранных зон и полос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сентября 2010 года № 296. Зарегистрировано Департаментом юстиции Актюбинской области 11 октября 2010 года № 3345. Утратило силу постановлением акимата Актюбинской области от 13 сентября 2011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13.09.2011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«Об установлении водоохранных зон и полос на территории области» от 20 сентября 2005 года № 330 (зарегистрированное в реестре государственной регистрации нормативных правовых актов за № 3161, опубликованное 27 октября 2005 года в газетах "Ақтөбе", "Актюбинский вестник")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«116» заменить цифрами «112»;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«местном 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 «запрещающих» заменить словами «не допускающих»;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«запрещающих», «запрещается» заменить соответственно словами «не допускающих», «не допускается».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Е. Сагиндиков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2010 года № 296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ширина водоохранных зон и полос</w:t>
      </w:r>
      <w:r>
        <w:br/>
      </w:r>
      <w:r>
        <w:rPr>
          <w:rFonts w:ascii="Times New Roman"/>
          <w:b/>
          <w:i w:val="false"/>
          <w:color w:val="000000"/>
        </w:rPr>
        <w:t>
на территориях, прилегающих к водоемам области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Минимальная ширина водоохранных зон по каждому берегу рек области принимается от уреза воды при среднемноголетнем меженном уровне до уреза воды при среднемноголетнем уровне в период половодья (включая пойму реки, надпойменные террасы, крутые склоны коренных берегов, овраги и балки) и плюс 500 метров.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Лесные массивы, расположенные по берегам водных объектов, включаются в водоохранные зоны в соответствии с лесным законодательством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Минимальная ширина водоохранных зон оросительно-обводнительных каналов (по каждому берегу от уреза воды при нормальном подпертом уровне) - 300 метров.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истоков рек и родников минимальная ширина водоохранных зон и полос не менее 50 метров.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русловых водохранилищ минимальная ширина водоохранной зоны принимается как для реки, на которой оно расположено.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наливных водохранилищ и озер минимальная ширина водоохранной зоны принимается 300 метров при акватории водоема до 2 кв. км и 500 метров - при акватории свыше 2 кв. км.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Внутренняя граница водоохранной зоны русловых водохранилищ проходит по урезу воды при нормальном подпертом уровне, а озер проходит по береговой линии среднемноголетнего уровня воды.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пределах водоохранных зон выделяются водоохранные полосы, представляющие собой территорию шириной не менее 35 метров, прилегающие к водному объекту.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 истоков малых рек ширина водоохранных полос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безлесных районах - согласно настоящему постановлению с обязательным устройством древесно-кустарниковой полосы шириной не менее 35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лесных зонах - в соответствии с лесным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городе Актобе и других населенных пунктах при наличии берегоукрепительных сооружений границу водоохранных полос допускается совмещать с парапетом набережной.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Существующие служебные наделы, приусадебные, дачные и садовые участки физических и юридических лиц остаются в пределах водоохранной полосы при наличии государственного акта на право пользования земельными участками и обеспечении ими условий водоохранного режима.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