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2305" w14:textId="6772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Алга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августа 2010 года № 268. Зарегистрировано Департаментом юстиции Актюбинской области 8 сентября 2010 года № 3344. Утратило силу постановлением акимата Актюбинской области от 29 ноября 2012 года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29.11.2012 № 426.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ликвидации выявленных очагов картофельного моля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№ 344 «О карантине растений»,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 09-13/100 от 28 июля 2010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площади 0,7 гектаров территории дачного участка № 23 города Алги Алгинского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Актюбинской области совместно с акимом Алгинского района принять меры по локализации и ликвидации очагов распространения картофельного моля.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Умурзакова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Е.Сагиндиков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