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77f5" w14:textId="f187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проезда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 с инвалидностью первой, второй, третьей групп, детям с инвалидностью до 16 лет и сопровождающих 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февраля 2010 года № 281. Зарегистрировано Департаментом юстиции Актюбинской области 4 марта 2010 года за № 3328.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Актюбинского областного маслихата от 29.09.2023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ветеранах", Актюбинский областной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Актюбинского областного маслихата от 11.12.2020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Оплату проезда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 с инвалидностью первой, второй, третьей групп, детям с инвалидностью до 16 лет направляемых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в пределах Республики Казахстан и сопровождающих их лиц производить за счет средств бюджетов районов и города Актобе, один раз в год на железнодорожном транспорте (оба конца), но в размере не более стоимости билета купейного вагона.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от трудового увечья или профессионального заболевания, полученного по вине работодателя, компенсация проезда на лечение не производится.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ГУ "Отдел занятости и социальных программ" районов и города Актобе (по согласованию), производить оплату проезда на основании следующих документов: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наличии счета в банках второго уровня, либо в отделениях АО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 или копия свидетельства о рождении ребенка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госпитализацию в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специализированной и высокоспециализированной консультативно-диагностической помощи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удостоверения, подтверждающего принадлежность к категориям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билеты, подтверждающие факт проезда, а в случае их отсутствия – справка о стоимости проезда на железнодорожном транспорте до места лечения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медицинская справка, подтверждающая необходимость сопровождения лица,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Актюбинского областного маслихата от 19.06.2019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29.09.2023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Ветераны Великой Отечественной войны, ветераны боевых действий на территории других государств, ветераны, приравненные по льготам к ветеранам Великой Отечественной войны, лица с инвалидностью первой, второй, третьей групп, дети с инвалидностью до 16 лет и сопровождающие их лица, представляют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двухмесячного срока со дня прибытия из мест лечения.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Актюбинского областного маслихата от 29.09.2023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акимам районов и города Актобе (по согласованию) принять меры по исполнению настоящего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Д.ЕСПАЕВА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