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5853" w14:textId="1b35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1994 года рождения к призывному участку в период с января по март 2011 года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Бурабайского района Акмолинской области от 8 декабря 2010 года № 9. Зарегистрировано Управлением юстиции Бурабайского района Акмолинской области 5 января 2011 года № 1-19-188. Утратило силу - решением Бурабайского районного маслихата Акмолинской области от 13 апреля 2011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Бурабайского районного маслихата Акмолинской области от 13.04.2011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в целях принятия граждан на воинский учет,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1994 года рождения, которым в год приписки исполняется семнадцать лет, к призывному участку государственного учреждения «Объединенный отдел по делам обороны города Щучинск Акмолинской области» в период с января по март 2011 года в Бурабайском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Щучинск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Н.Саманов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