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87a8" w14:textId="9398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2011 года приписки граждан мужского пола, которым в год приписки исполняется семнадцать лет к призывному участку государственного учреждения "Отдел по делам обороны Жаксынского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Жаксынского района Акмолинской области от 15 ноября 2010 года № 11. Зарегистрировано Управлением юстиции Жаксынского района Акмолинской области 9 декабря 2010 года № 1-13-122. Утратило силу в связи с истечением срока применения - (письмо аппарата акима Жаксынского района Акмолинской области от 26 июня 2013 года № 04-596)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Жаксынского района Акмолинской области от 26.06.2013 № 04-596).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аким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 – марте 2011 года приписку граждан мужского пола, которым в год приписки исполняется семнадцать лет к призывному участку государственного учреждения «Отдел по делам обороны Жаксынского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Жаксынского района, вводится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области»                Н.Мельников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