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538f" w14:textId="8af5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 Жаксынском районе для размещения агитационных печатных материалов для кандидатов в депутаты Жаксынского районного маслихата по избирательным округам № 1,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6 октября 2010 года № А-9/244. Зарегистрировано Управлением юстиции Жаксынского района Акмолинской области 15 октября 2010 года № 1-13-117. Утратило силу - постановлением акимата Жаксынского района Акмолинской области от 14 января 2011 года № а-0/33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постановлением акимата Жаксынского района Акмолинской области от 14.01.2011 № а-0/33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 также с решением Акмолинской областной избирательной комиссии от 23 августа 2010 года № 11 «О назначении выборов депутатов маслихатов Акмолинской области вместо выбывших», акимат Жаксынского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Определить совместно с Жаксынской районной территориальной избирательной комиссией, места в Жаксынском районе для размещения агитационных печатных материалов кандидатов в депутаты Жаксынского районного маслихата по избирательным округам № 1,№ 7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постановления возложить на заместителя акима Жаксынского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Жаксынского района                   С.Утишев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Жаксынской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К.Дузелбаев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