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534" w14:textId="8a4a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01 декабря 2009 года № 10 "О проведении приписки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Жаксынскогорайона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13 января 2010 года № 01. Зарегистрировано Управлением юстиции Жаксынского района Акмолинской области 15 января 2010 года № 1-13-103.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акима Жаксынского района «О проведении приписки в январе – марте 2010 года приписки граждан мужского пола, которым в год приписки исполняется семнадцать лет к призывному участку государственного учреждения «Отдел по делам обороны Жаксынского района Акмолинской области» от 01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1-13-101, опубликовано 8 января 2010 года в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в наименовании «О проведении приписки в январе – марте 2010 года приписки граждан мужского пола» заменить на слова «Об организации и обеспечении в январе – марте 2010 года приписки граждан мужского пола»;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«Провести в январе - марте 2010 года приписки граждан мужского пола» заменить на слова «Организовать и обеспечить в январе – марте 2010 года приписку граждан мужского пола»;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