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ddb6f" w14:textId="2fddb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23 декабря 2009 года № 4С-19/3 "О районном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23 июля 2010 года № 4С-23/3. Зарегистрировано Управлением юстиции Жаркаинского района Акмолинской области 6 августа 2010 года № 1-12-130. Утратило силу - решением Жаркаинского районного маслихата Акмолинской области от 4 февраля 2011 года № 4С-29/8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- решением Жаркаинского районного маслихата Акмолинской области от 04.02.2011 № 4С-29/8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Жаркаинский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решение Жаркаинского районного маслихата «О районном бюджете на 2010-2012 годы» от 23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4С-19/3</w:t>
      </w:r>
      <w:r>
        <w:rPr>
          <w:rFonts w:ascii="Times New Roman"/>
          <w:b w:val="false"/>
          <w:i w:val="false"/>
          <w:color w:val="000000"/>
          <w:sz w:val="28"/>
        </w:rPr>
        <w:t>, (зарегистрировано в Реестре государственной регистрации нормативных правовых актов № 1-12-119, опубликовано 22 января 2010 года в районной газете «Целинное знамя»)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«1 762 997,1» заменить на цифры «1 764 219,1»;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«182 145» заменить на цифры «185 145»;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«5 832» заменить на цифры «8 832»;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«1 566 020,1» заменить на цифры «1 561 242,1»;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«1 788 211,4» заменить на цифры «1 789 433,4»;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«559 168,1» заменить на цифры «554 390,1»;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пункте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«170 174» заменить на цифры «164 744»;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«129 648» заменить на цифры «124 218»;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пункте 12: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«19 362» заменить на цифры «20 014»;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строку «777 тысяч тенге - на оплату за учебу в колледжах студентам из малообеспеченных, многодетных семей и семей сельской местности»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«1 429 тысяч тенге – на оплату за учебу в колледжах студентам из малообеспеченных семей Жаркаинского района многодетных семей сельской местности Жаркаинского района».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Приложения 1, 5 к решению Жаркаинского районного маслихата «О районном бюджете на 2010-2012 годы» от 23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4С-19/3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1-12-119, опубликовано 22 января 2010 года в районной газете «Целинное знамя») изложить в новой редакции, согласно приложениям 1, 2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3.Настоящее решение вступает в силу со дня государственной регистрации в Управлении юстиции Жаркаинского района и вводится в действие с 1 января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и.о. секретаря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С. Оспан-Улы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Жаркаинского района                   А.Калжанов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Жаркаинского района                        Б.Ахметова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Жаркаинского района                        З.Коржумбаева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Жаркаинского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23 июлля 2010 года № 4С-23/3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Жаркаинского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23 декабря 2009 года № 4С-19/3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Районный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7"/>
        <w:gridCol w:w="1260"/>
        <w:gridCol w:w="1179"/>
        <w:gridCol w:w="7737"/>
        <w:gridCol w:w="2427"/>
      </w:tblGrid>
      <w:tr>
        <w:trPr>
          <w:trHeight w:val="100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рия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3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1 764 219,1</w:t>
            </w:r>
          </w:p>
        </w:tc>
      </w:tr>
      <w:tr>
        <w:trPr>
          <w:trHeight w:val="48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185 145</w:t>
            </w:r>
          </w:p>
        </w:tc>
      </w:tr>
      <w:tr>
        <w:trPr>
          <w:trHeight w:val="30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11 650</w:t>
            </w:r>
          </w:p>
        </w:tc>
      </w:tr>
      <w:tr>
        <w:trPr>
          <w:trHeight w:val="27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11 650</w:t>
            </w:r>
          </w:p>
        </w:tc>
      </w:tr>
      <w:tr>
        <w:trPr>
          <w:trHeight w:val="34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110 236</w:t>
            </w:r>
          </w:p>
        </w:tc>
      </w:tr>
      <w:tr>
        <w:trPr>
          <w:trHeight w:val="46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110 236</w:t>
            </w:r>
          </w:p>
        </w:tc>
      </w:tr>
      <w:tr>
        <w:trPr>
          <w:trHeight w:val="28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53 071</w:t>
            </w:r>
          </w:p>
        </w:tc>
      </w:tr>
      <w:tr>
        <w:trPr>
          <w:trHeight w:val="34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28 187</w:t>
            </w:r>
          </w:p>
        </w:tc>
      </w:tr>
      <w:tr>
        <w:trPr>
          <w:trHeight w:val="34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6 484</w:t>
            </w:r>
          </w:p>
        </w:tc>
      </w:tr>
      <w:tr>
        <w:trPr>
          <w:trHeight w:val="34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</w:p>
        </w:tc>
      </w:tr>
      <w:tr>
        <w:trPr>
          <w:trHeight w:val="36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</w:t>
            </w:r>
          </w:p>
        </w:tc>
      </w:tr>
      <w:tr>
        <w:trPr>
          <w:trHeight w:val="48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8 292</w:t>
            </w:r>
          </w:p>
        </w:tc>
      </w:tr>
      <w:tr>
        <w:trPr>
          <w:trHeight w:val="37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69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</w:p>
        </w:tc>
      </w:tr>
      <w:tr>
        <w:trPr>
          <w:trHeight w:val="57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</w:t>
            </w:r>
          </w:p>
        </w:tc>
      </w:tr>
      <w:tr>
        <w:trPr>
          <w:trHeight w:val="117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1 896</w:t>
            </w:r>
          </w:p>
        </w:tc>
      </w:tr>
      <w:tr>
        <w:trPr>
          <w:trHeight w:val="25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1 896</w:t>
            </w:r>
          </w:p>
        </w:tc>
      </w:tr>
      <w:tr>
        <w:trPr>
          <w:trHeight w:val="3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8 832</w:t>
            </w:r>
          </w:p>
        </w:tc>
      </w:tr>
      <w:tr>
        <w:trPr>
          <w:trHeight w:val="42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  собственности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64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159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8 508</w:t>
            </w:r>
          </w:p>
        </w:tc>
      </w:tr>
      <w:tr>
        <w:trPr>
          <w:trHeight w:val="184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8 508</w:t>
            </w:r>
          </w:p>
        </w:tc>
      </w:tr>
      <w:tr>
        <w:trPr>
          <w:trHeight w:val="48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31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8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39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  трансфертов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1 561 242,1</w:t>
            </w:r>
          </w:p>
        </w:tc>
      </w:tr>
      <w:tr>
        <w:trPr>
          <w:trHeight w:val="52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1 561 242,1</w:t>
            </w:r>
          </w:p>
        </w:tc>
      </w:tr>
      <w:tr>
        <w:trPr>
          <w:trHeight w:val="34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  бюджета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1 561 242,1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1005"/>
        <w:gridCol w:w="964"/>
        <w:gridCol w:w="8125"/>
        <w:gridCol w:w="2423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1 789 433,4</w:t>
            </w:r>
          </w:p>
        </w:tc>
      </w:tr>
      <w:tr>
        <w:trPr>
          <w:trHeight w:val="27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174 996</w:t>
            </w:r>
          </w:p>
        </w:tc>
      </w:tr>
      <w:tr>
        <w:trPr>
          <w:trHeight w:val="58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9 792</w:t>
            </w:r>
          </w:p>
        </w:tc>
      </w:tr>
      <w:tr>
        <w:trPr>
          <w:trHeight w:val="61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9 592</w:t>
            </w:r>
          </w:p>
        </w:tc>
      </w:tr>
      <w:tr>
        <w:trPr>
          <w:trHeight w:val="61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31 739</w:t>
            </w:r>
          </w:p>
        </w:tc>
      </w:tr>
      <w:tr>
        <w:trPr>
          <w:trHeight w:val="57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31 739</w:t>
            </w:r>
          </w:p>
        </w:tc>
      </w:tr>
      <w:tr>
        <w:trPr>
          <w:trHeight w:val="82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110 060</w:t>
            </w:r>
          </w:p>
        </w:tc>
      </w:tr>
      <w:tr>
        <w:trPr>
          <w:trHeight w:val="87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108 250</w:t>
            </w:r>
          </w:p>
        </w:tc>
      </w:tr>
      <w:tr>
        <w:trPr>
          <w:trHeight w:val="6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</w:t>
            </w:r>
          </w:p>
        </w:tc>
      </w:tr>
      <w:tr>
        <w:trPr>
          <w:trHeight w:val="34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1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14 800</w:t>
            </w:r>
          </w:p>
        </w:tc>
      </w:tr>
      <w:tr>
        <w:trPr>
          <w:trHeight w:val="11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13 669</w:t>
            </w:r>
          </w:p>
        </w:tc>
      </w:tr>
      <w:tr>
        <w:trPr>
          <w:trHeight w:val="3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39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94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6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60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58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8 605</w:t>
            </w:r>
          </w:p>
        </w:tc>
      </w:tr>
      <w:tr>
        <w:trPr>
          <w:trHeight w:val="117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8 545</w:t>
            </w:r>
          </w:p>
        </w:tc>
      </w:tr>
      <w:tr>
        <w:trPr>
          <w:trHeight w:val="70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7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1 846</w:t>
            </w:r>
          </w:p>
        </w:tc>
      </w:tr>
      <w:tr>
        <w:trPr>
          <w:trHeight w:val="25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1 846</w:t>
            </w:r>
          </w:p>
        </w:tc>
      </w:tr>
      <w:tr>
        <w:trPr>
          <w:trHeight w:val="61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1 846</w:t>
            </w:r>
          </w:p>
        </w:tc>
      </w:tr>
      <w:tr>
        <w:trPr>
          <w:trHeight w:val="60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 судебная, уголовно-исполнительная деятельность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9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5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36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857 901,3</w:t>
            </w:r>
          </w:p>
        </w:tc>
      </w:tr>
      <w:tr>
        <w:trPr>
          <w:trHeight w:val="57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857 901,3</w:t>
            </w:r>
          </w:p>
        </w:tc>
      </w:tr>
      <w:tr>
        <w:trPr>
          <w:trHeight w:val="64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10 287</w:t>
            </w:r>
          </w:p>
        </w:tc>
      </w:tr>
      <w:tr>
        <w:trPr>
          <w:trHeight w:val="39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699 263,3</w:t>
            </w:r>
          </w:p>
        </w:tc>
      </w:tr>
      <w:tr>
        <w:trPr>
          <w:trHeight w:val="88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государственных учреждениях образования района (города областного значения)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1 668</w:t>
            </w:r>
          </w:p>
        </w:tc>
      </w:tr>
      <w:tr>
        <w:trPr>
          <w:trHeight w:val="10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7 266</w:t>
            </w:r>
          </w:p>
        </w:tc>
      </w:tr>
      <w:tr>
        <w:trPr>
          <w:trHeight w:val="37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13 444</w:t>
            </w:r>
          </w:p>
        </w:tc>
      </w:tr>
      <w:tr>
        <w:trPr>
          <w:trHeight w:val="60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125 973</w:t>
            </w:r>
          </w:p>
        </w:tc>
      </w:tr>
      <w:tr>
        <w:trPr>
          <w:trHeight w:val="37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60 614,1</w:t>
            </w:r>
          </w:p>
        </w:tc>
      </w:tr>
      <w:tr>
        <w:trPr>
          <w:trHeight w:val="81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60 614,1</w:t>
            </w:r>
          </w:p>
        </w:tc>
      </w:tr>
      <w:tr>
        <w:trPr>
          <w:trHeight w:val="11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13 889</w:t>
            </w:r>
          </w:p>
        </w:tc>
      </w:tr>
      <w:tr>
        <w:trPr>
          <w:trHeight w:val="42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14 667</w:t>
            </w:r>
          </w:p>
        </w:tc>
      </w:tr>
      <w:tr>
        <w:trPr>
          <w:trHeight w:val="13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2 867</w:t>
            </w:r>
          </w:p>
        </w:tc>
      </w:tr>
      <w:tr>
        <w:trPr>
          <w:trHeight w:val="30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2 906</w:t>
            </w:r>
          </w:p>
        </w:tc>
      </w:tr>
      <w:tr>
        <w:trPr>
          <w:trHeight w:val="39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81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6 614</w:t>
            </w:r>
          </w:p>
        </w:tc>
      </w:tr>
      <w:tr>
        <w:trPr>
          <w:trHeight w:val="64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76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51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4 224</w:t>
            </w:r>
          </w:p>
        </w:tc>
      </w:tr>
      <w:tr>
        <w:trPr>
          <w:trHeight w:val="30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7 595</w:t>
            </w:r>
          </w:p>
        </w:tc>
      </w:tr>
      <w:tr>
        <w:trPr>
          <w:trHeight w:val="13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1 047</w:t>
            </w:r>
          </w:p>
        </w:tc>
      </w:tr>
      <w:tr>
        <w:trPr>
          <w:trHeight w:val="223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153,1</w:t>
            </w:r>
          </w:p>
        </w:tc>
      </w:tr>
      <w:tr>
        <w:trPr>
          <w:trHeight w:val="348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4 998</w:t>
            </w:r>
          </w:p>
        </w:tc>
      </w:tr>
      <w:tr>
        <w:trPr>
          <w:trHeight w:val="58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4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351 738</w:t>
            </w:r>
          </w:p>
        </w:tc>
      </w:tr>
      <w:tr>
        <w:trPr>
          <w:trHeight w:val="87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5 196</w:t>
            </w:r>
          </w:p>
        </w:tc>
      </w:tr>
      <w:tr>
        <w:trPr>
          <w:trHeight w:val="30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2 078</w:t>
            </w:r>
          </w:p>
        </w:tc>
      </w:tr>
      <w:tr>
        <w:trPr>
          <w:trHeight w:val="51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1 078</w:t>
            </w:r>
          </w:p>
        </w:tc>
      </w:tr>
      <w:tr>
        <w:trPr>
          <w:trHeight w:val="3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</w:t>
            </w:r>
          </w:p>
        </w:tc>
      </w:tr>
      <w:tr>
        <w:trPr>
          <w:trHeight w:val="3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5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168 919</w:t>
            </w:r>
          </w:p>
        </w:tc>
      </w:tr>
      <w:tr>
        <w:trPr>
          <w:trHeight w:val="55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1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2 921</w:t>
            </w:r>
          </w:p>
        </w:tc>
      </w:tr>
      <w:tr>
        <w:trPr>
          <w:trHeight w:val="30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2 727</w:t>
            </w:r>
          </w:p>
        </w:tc>
      </w:tr>
      <w:tr>
        <w:trPr>
          <w:trHeight w:val="31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4 672</w:t>
            </w:r>
          </w:p>
        </w:tc>
      </w:tr>
      <w:tr>
        <w:trPr>
          <w:trHeight w:val="88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11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154 599</w:t>
            </w:r>
          </w:p>
        </w:tc>
      </w:tr>
      <w:tr>
        <w:trPr>
          <w:trHeight w:val="58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177 623</w:t>
            </w:r>
          </w:p>
        </w:tc>
      </w:tr>
      <w:tr>
        <w:trPr>
          <w:trHeight w:val="58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137 097</w:t>
            </w:r>
          </w:p>
        </w:tc>
      </w:tr>
      <w:tr>
        <w:trPr>
          <w:trHeight w:val="52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40 526</w:t>
            </w:r>
          </w:p>
        </w:tc>
      </w:tr>
      <w:tr>
        <w:trPr>
          <w:trHeight w:val="5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83 849</w:t>
            </w:r>
          </w:p>
        </w:tc>
      </w:tr>
      <w:tr>
        <w:trPr>
          <w:trHeight w:val="51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39 424</w:t>
            </w:r>
          </w:p>
        </w:tc>
      </w:tr>
      <w:tr>
        <w:trPr>
          <w:trHeight w:val="76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4 296</w:t>
            </w:r>
          </w:p>
        </w:tc>
      </w:tr>
      <w:tr>
        <w:trPr>
          <w:trHeight w:val="25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22 497</w:t>
            </w:r>
          </w:p>
        </w:tc>
      </w:tr>
      <w:tr>
        <w:trPr>
          <w:trHeight w:val="25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11 793</w:t>
            </w:r>
          </w:p>
        </w:tc>
      </w:tr>
      <w:tr>
        <w:trPr>
          <w:trHeight w:val="51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51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8 455</w:t>
            </w:r>
          </w:p>
        </w:tc>
      </w:tr>
      <w:tr>
        <w:trPr>
          <w:trHeight w:val="11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3 455</w:t>
            </w:r>
          </w:p>
        </w:tc>
      </w:tr>
      <w:tr>
        <w:trPr>
          <w:trHeight w:val="4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57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55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</w:t>
            </w:r>
          </w:p>
        </w:tc>
      </w:tr>
      <w:tr>
        <w:trPr>
          <w:trHeight w:val="5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6 970</w:t>
            </w:r>
          </w:p>
        </w:tc>
      </w:tr>
      <w:tr>
        <w:trPr>
          <w:trHeight w:val="76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3 855</w:t>
            </w:r>
          </w:p>
        </w:tc>
      </w:tr>
      <w:tr>
        <w:trPr>
          <w:trHeight w:val="51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</w:t>
            </w:r>
          </w:p>
        </w:tc>
      </w:tr>
      <w:tr>
        <w:trPr>
          <w:trHeight w:val="76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1 757</w:t>
            </w:r>
          </w:p>
        </w:tc>
      </w:tr>
      <w:tr>
        <w:trPr>
          <w:trHeight w:val="4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29 000</w:t>
            </w:r>
          </w:p>
        </w:tc>
      </w:tr>
      <w:tr>
        <w:trPr>
          <w:trHeight w:val="42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29 000</w:t>
            </w:r>
          </w:p>
        </w:tc>
      </w:tr>
      <w:tr>
        <w:trPr>
          <w:trHeight w:val="117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139 991</w:t>
            </w:r>
          </w:p>
        </w:tc>
      </w:tr>
      <w:tr>
        <w:trPr>
          <w:trHeight w:val="57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4 020</w:t>
            </w:r>
          </w:p>
        </w:tc>
      </w:tr>
      <w:tr>
        <w:trPr>
          <w:trHeight w:val="106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4 020</w:t>
            </w:r>
          </w:p>
        </w:tc>
      </w:tr>
      <w:tr>
        <w:trPr>
          <w:trHeight w:val="51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12 205</w:t>
            </w:r>
          </w:p>
        </w:tc>
      </w:tr>
      <w:tr>
        <w:trPr>
          <w:trHeight w:val="51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12 005</w:t>
            </w:r>
          </w:p>
        </w:tc>
      </w:tr>
      <w:tr>
        <w:trPr>
          <w:trHeight w:val="51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10 601</w:t>
            </w:r>
          </w:p>
        </w:tc>
      </w:tr>
      <w:tr>
        <w:trPr>
          <w:trHeight w:val="78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6 510</w:t>
            </w:r>
          </w:p>
        </w:tc>
      </w:tr>
      <w:tr>
        <w:trPr>
          <w:trHeight w:val="48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4 091</w:t>
            </w:r>
          </w:p>
        </w:tc>
      </w:tr>
      <w:tr>
        <w:trPr>
          <w:trHeight w:val="51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102 000</w:t>
            </w:r>
          </w:p>
        </w:tc>
      </w:tr>
      <w:tr>
        <w:trPr>
          <w:trHeight w:val="42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102 000</w:t>
            </w:r>
          </w:p>
        </w:tc>
      </w:tr>
      <w:tr>
        <w:trPr>
          <w:trHeight w:val="5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11 165</w:t>
            </w:r>
          </w:p>
        </w:tc>
      </w:tr>
      <w:tr>
        <w:trPr>
          <w:trHeight w:val="5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4 526</w:t>
            </w:r>
          </w:p>
        </w:tc>
      </w:tr>
      <w:tr>
        <w:trPr>
          <w:trHeight w:val="4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60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42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5 359</w:t>
            </w:r>
          </w:p>
        </w:tc>
      </w:tr>
      <w:tr>
        <w:trPr>
          <w:trHeight w:val="66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11 399</w:t>
            </w:r>
          </w:p>
        </w:tc>
      </w:tr>
      <w:tr>
        <w:trPr>
          <w:trHeight w:val="6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5 312</w:t>
            </w:r>
          </w:p>
        </w:tc>
      </w:tr>
      <w:tr>
        <w:trPr>
          <w:trHeight w:val="55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5 312</w:t>
            </w:r>
          </w:p>
        </w:tc>
      </w:tr>
      <w:tr>
        <w:trPr>
          <w:trHeight w:val="58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6 087</w:t>
            </w:r>
          </w:p>
        </w:tc>
      </w:tr>
      <w:tr>
        <w:trPr>
          <w:trHeight w:val="87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3 898</w:t>
            </w:r>
          </w:p>
        </w:tc>
      </w:tr>
      <w:tr>
        <w:trPr>
          <w:trHeight w:val="61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6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</w:tr>
      <w:tr>
        <w:trPr>
          <w:trHeight w:val="37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42 952</w:t>
            </w:r>
          </w:p>
        </w:tc>
      </w:tr>
      <w:tr>
        <w:trPr>
          <w:trHeight w:val="76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24 147</w:t>
            </w:r>
          </w:p>
        </w:tc>
      </w:tr>
      <w:tr>
        <w:trPr>
          <w:trHeight w:val="87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4 147</w:t>
            </w:r>
          </w:p>
        </w:tc>
      </w:tr>
      <w:tr>
        <w:trPr>
          <w:trHeight w:val="85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88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18 805</w:t>
            </w:r>
          </w:p>
        </w:tc>
      </w:tr>
      <w:tr>
        <w:trPr>
          <w:trHeight w:val="117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9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8 805</w:t>
            </w:r>
          </w:p>
        </w:tc>
      </w:tr>
      <w:tr>
        <w:trPr>
          <w:trHeight w:val="27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10 795</w:t>
            </w:r>
          </w:p>
        </w:tc>
      </w:tr>
      <w:tr>
        <w:trPr>
          <w:trHeight w:val="51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60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90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5 317</w:t>
            </w:r>
          </w:p>
        </w:tc>
      </w:tr>
      <w:tr>
        <w:trPr>
          <w:trHeight w:val="120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4 975</w:t>
            </w:r>
          </w:p>
        </w:tc>
      </w:tr>
      <w:tr>
        <w:trPr>
          <w:trHeight w:val="58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82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3 778</w:t>
            </w:r>
          </w:p>
        </w:tc>
      </w:tr>
      <w:tr>
        <w:trPr>
          <w:trHeight w:val="97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3 505</w:t>
            </w:r>
          </w:p>
        </w:tc>
      </w:tr>
      <w:tr>
        <w:trPr>
          <w:trHeight w:val="28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28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52 857</w:t>
            </w:r>
          </w:p>
        </w:tc>
      </w:tr>
      <w:tr>
        <w:trPr>
          <w:trHeight w:val="51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52 857</w:t>
            </w:r>
          </w:p>
        </w:tc>
      </w:tr>
      <w:tr>
        <w:trPr>
          <w:trHeight w:val="60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2 101</w:t>
            </w:r>
          </w:p>
        </w:tc>
      </w:tr>
      <w:tr>
        <w:trPr>
          <w:trHeight w:val="91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50 756</w:t>
            </w:r>
          </w:p>
        </w:tc>
      </w:tr>
      <w:tr>
        <w:trPr>
          <w:trHeight w:val="3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28 487</w:t>
            </w:r>
          </w:p>
        </w:tc>
      </w:tr>
      <w:tr>
        <w:trPr>
          <w:trHeight w:val="3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28 487</w:t>
            </w:r>
          </w:p>
        </w:tc>
      </w:tr>
      <w:tr>
        <w:trPr>
          <w:trHeight w:val="118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28 487</w:t>
            </w:r>
          </w:p>
        </w:tc>
      </w:tr>
      <w:tr>
        <w:trPr>
          <w:trHeight w:val="67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28 487</w:t>
            </w:r>
          </w:p>
        </w:tc>
      </w:tr>
      <w:tr>
        <w:trPr>
          <w:trHeight w:val="11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28 487</w:t>
            </w:r>
          </w:p>
        </w:tc>
      </w:tr>
      <w:tr>
        <w:trPr>
          <w:trHeight w:val="51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40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30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39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69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55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-59 201,3</w:t>
            </w:r>
          </w:p>
        </w:tc>
      </w:tr>
      <w:tr>
        <w:trPr>
          <w:trHeight w:val="64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59 201,3</w:t>
            </w:r>
          </w:p>
        </w:tc>
      </w:tr>
      <w:tr>
        <w:trPr>
          <w:trHeight w:val="45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28 487</w:t>
            </w:r>
          </w:p>
        </w:tc>
      </w:tr>
      <w:tr>
        <w:trPr>
          <w:trHeight w:val="43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28 487</w:t>
            </w:r>
          </w:p>
        </w:tc>
      </w:tr>
      <w:tr>
        <w:trPr>
          <w:trHeight w:val="36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28 487</w:t>
            </w:r>
          </w:p>
        </w:tc>
      </w:tr>
      <w:tr>
        <w:trPr>
          <w:trHeight w:val="36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28 487</w:t>
            </w:r>
          </w:p>
        </w:tc>
      </w:tr>
      <w:tr>
        <w:trPr>
          <w:trHeight w:val="58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30 714,3</w:t>
            </w:r>
          </w:p>
        </w:tc>
      </w:tr>
      <w:tr>
        <w:trPr>
          <w:trHeight w:val="31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30 714,3</w:t>
            </w:r>
          </w:p>
        </w:tc>
      </w:tr>
      <w:tr>
        <w:trPr>
          <w:trHeight w:val="3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30 714,3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Жаркаинского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23 июлля 2010 года № 4С-23/3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Жаркаинского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23 декабря 2009 года № 4С-19/3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Аппарат</w:t>
      </w:r>
      <w:r>
        <w:rPr>
          <w:rFonts w:ascii="Times New Roman"/>
          <w:b/>
          <w:i w:val="false"/>
          <w:color w:val="000080"/>
          <w:sz w:val="28"/>
        </w:rPr>
        <w:t xml:space="preserve"> акима</w:t>
      </w:r>
      <w:r>
        <w:rPr>
          <w:rFonts w:ascii="Times New Roman"/>
          <w:b/>
          <w:i w:val="false"/>
          <w:color w:val="000080"/>
          <w:sz w:val="28"/>
        </w:rPr>
        <w:t xml:space="preserve"> района</w:t>
      </w:r>
      <w:r>
        <w:rPr>
          <w:rFonts w:ascii="Times New Roman"/>
          <w:b/>
          <w:i w:val="false"/>
          <w:color w:val="000080"/>
          <w:sz w:val="28"/>
        </w:rPr>
        <w:t xml:space="preserve"> в</w:t>
      </w:r>
      <w:r>
        <w:rPr>
          <w:rFonts w:ascii="Times New Roman"/>
          <w:b/>
          <w:i w:val="false"/>
          <w:color w:val="000080"/>
          <w:sz w:val="28"/>
        </w:rPr>
        <w:t xml:space="preserve"> городе</w:t>
      </w:r>
      <w:r>
        <w:rPr>
          <w:rFonts w:ascii="Times New Roman"/>
          <w:b/>
          <w:i w:val="false"/>
          <w:color w:val="00008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города</w:t>
      </w:r>
      <w:r>
        <w:rPr>
          <w:rFonts w:ascii="Times New Roman"/>
          <w:b/>
          <w:i w:val="false"/>
          <w:color w:val="000080"/>
          <w:sz w:val="28"/>
        </w:rPr>
        <w:t xml:space="preserve"> районного</w:t>
      </w:r>
      <w:r>
        <w:rPr>
          <w:rFonts w:ascii="Times New Roman"/>
          <w:b/>
          <w:i w:val="false"/>
          <w:color w:val="000080"/>
          <w:sz w:val="28"/>
        </w:rPr>
        <w:t xml:space="preserve"> значения</w:t>
      </w:r>
      <w:r>
        <w:rPr>
          <w:rFonts w:ascii="Times New Roman"/>
          <w:b/>
          <w:i w:val="false"/>
          <w:color w:val="000080"/>
          <w:sz w:val="28"/>
        </w:rPr>
        <w:t xml:space="preserve">, </w:t>
      </w:r>
      <w:r>
        <w:rPr>
          <w:rFonts w:ascii="Times New Roman"/>
          <w:b/>
          <w:i w:val="false"/>
          <w:color w:val="000080"/>
          <w:sz w:val="28"/>
        </w:rPr>
        <w:t>поселка</w:t>
      </w:r>
      <w:r>
        <w:rPr>
          <w:rFonts w:ascii="Times New Roman"/>
          <w:b/>
          <w:i w:val="false"/>
          <w:color w:val="00008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аула</w:t>
      </w:r>
      <w:r>
        <w:rPr>
          <w:rFonts w:ascii="Times New Roman"/>
          <w:b/>
          <w:i w:val="false"/>
          <w:color w:val="000080"/>
          <w:sz w:val="28"/>
        </w:rPr>
        <w:t xml:space="preserve"> (</w:t>
      </w:r>
      <w:r>
        <w:rPr>
          <w:rFonts w:ascii="Times New Roman"/>
          <w:b/>
          <w:i w:val="false"/>
          <w:color w:val="000080"/>
          <w:sz w:val="28"/>
        </w:rPr>
        <w:t>села</w:t>
      </w:r>
      <w:r>
        <w:rPr>
          <w:rFonts w:ascii="Times New Roman"/>
          <w:b/>
          <w:i w:val="false"/>
          <w:color w:val="000080"/>
          <w:sz w:val="28"/>
        </w:rPr>
        <w:t xml:space="preserve">), </w:t>
      </w:r>
      <w:r>
        <w:rPr>
          <w:rFonts w:ascii="Times New Roman"/>
          <w:b/>
          <w:i w:val="false"/>
          <w:color w:val="000080"/>
          <w:sz w:val="28"/>
        </w:rPr>
        <w:t>аульного</w:t>
      </w:r>
      <w:r>
        <w:rPr>
          <w:rFonts w:ascii="Times New Roman"/>
          <w:b/>
          <w:i w:val="false"/>
          <w:color w:val="000080"/>
          <w:sz w:val="28"/>
        </w:rPr>
        <w:t xml:space="preserve"> (</w:t>
      </w:r>
      <w:r>
        <w:rPr>
          <w:rFonts w:ascii="Times New Roman"/>
          <w:b/>
          <w:i w:val="false"/>
          <w:color w:val="000080"/>
          <w:sz w:val="28"/>
        </w:rPr>
        <w:t>сельского</w:t>
      </w:r>
      <w:r>
        <w:rPr>
          <w:rFonts w:ascii="Times New Roman"/>
          <w:b/>
          <w:i w:val="false"/>
          <w:color w:val="000080"/>
          <w:sz w:val="28"/>
        </w:rPr>
        <w:t xml:space="preserve">) </w:t>
      </w:r>
      <w:r>
        <w:rPr>
          <w:rFonts w:ascii="Times New Roman"/>
          <w:b/>
          <w:i w:val="false"/>
          <w:color w:val="000080"/>
          <w:sz w:val="28"/>
        </w:rPr>
        <w:t>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1016"/>
        <w:gridCol w:w="1120"/>
        <w:gridCol w:w="8559"/>
        <w:gridCol w:w="2145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110 060</w:t>
            </w:r>
          </w:p>
        </w:tc>
      </w:tr>
      <w:tr>
        <w:trPr>
          <w:trHeight w:val="9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110 060</w:t>
            </w:r>
          </w:p>
        </w:tc>
      </w:tr>
      <w:tr>
        <w:trPr>
          <w:trHeight w:val="8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108 250</w:t>
            </w:r>
          </w:p>
        </w:tc>
      </w:tr>
      <w:tr>
        <w:trPr>
          <w:trHeight w:val="5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 Жаркаинского района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15 409</w:t>
            </w:r>
          </w:p>
        </w:tc>
      </w:tr>
      <w:tr>
        <w:trPr>
          <w:trHeight w:val="5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Бирсуатского сельского округа Жаркаинского района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5 073</w:t>
            </w:r>
          </w:p>
        </w:tc>
      </w:tr>
      <w:tr>
        <w:trPr>
          <w:trHeight w:val="5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Валихановского сельского округа Жаркаинского района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5 471</w:t>
            </w:r>
          </w:p>
        </w:tc>
      </w:tr>
      <w:tr>
        <w:trPr>
          <w:trHeight w:val="5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Гастелловского сельского округа Жаркаинского района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4 971</w:t>
            </w:r>
          </w:p>
        </w:tc>
      </w:tr>
      <w:tr>
        <w:trPr>
          <w:trHeight w:val="6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Далабайского сельского округа Жаркаинского района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5 321</w:t>
            </w:r>
          </w:p>
        </w:tc>
      </w:tr>
      <w:tr>
        <w:trPr>
          <w:trHeight w:val="48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 Жаркаинского района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11 933</w:t>
            </w:r>
          </w:p>
        </w:tc>
      </w:tr>
      <w:tr>
        <w:trPr>
          <w:trHeight w:val="5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Костычевского сельского округа Жаркаинского района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6 289</w:t>
            </w:r>
          </w:p>
        </w:tc>
      </w:tr>
      <w:tr>
        <w:trPr>
          <w:trHeight w:val="5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Кумсуатского сельского округа Жаркаинского района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5 684</w:t>
            </w:r>
          </w:p>
        </w:tc>
      </w:tr>
      <w:tr>
        <w:trPr>
          <w:trHeight w:val="49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Львовского сельского округа Жаркаинского района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5 301</w:t>
            </w:r>
          </w:p>
        </w:tc>
      </w:tr>
      <w:tr>
        <w:trPr>
          <w:trHeight w:val="6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Нахимовского сельского округа Жаркаинского района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7 297</w:t>
            </w:r>
          </w:p>
        </w:tc>
      </w:tr>
      <w:tr>
        <w:trPr>
          <w:trHeight w:val="5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Отрадного сельского округа Жаркаинского района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5 717</w:t>
            </w:r>
          </w:p>
        </w:tc>
      </w:tr>
      <w:tr>
        <w:trPr>
          <w:trHeight w:val="5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Пригородного сельского округа Жаркаинского района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5 082</w:t>
            </w:r>
          </w:p>
        </w:tc>
      </w:tr>
      <w:tr>
        <w:trPr>
          <w:trHeight w:val="5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Пятигорского сельского округа Жаркаинского района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4 771</w:t>
            </w:r>
          </w:p>
        </w:tc>
      </w:tr>
      <w:tr>
        <w:trPr>
          <w:trHeight w:val="48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Тасоткельского сельского округа Жаркаинского района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5 243</w:t>
            </w:r>
          </w:p>
        </w:tc>
      </w:tr>
      <w:tr>
        <w:trPr>
          <w:trHeight w:val="5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Тассуатского сельского округа Жаркаинского района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4 679</w:t>
            </w:r>
          </w:p>
        </w:tc>
      </w:tr>
      <w:tr>
        <w:trPr>
          <w:trHeight w:val="5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Ушкарасуского сельского округа Жаркаинского района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4 615</w:t>
            </w:r>
          </w:p>
        </w:tc>
      </w:tr>
      <w:tr>
        <w:trPr>
          <w:trHeight w:val="5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Шойындыкольского сельского округа Жаркаинского района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5 394</w:t>
            </w:r>
          </w:p>
        </w:tc>
      </w:tr>
      <w:tr>
        <w:trPr>
          <w:trHeight w:val="5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</w:t>
            </w:r>
          </w:p>
        </w:tc>
      </w:tr>
      <w:tr>
        <w:trPr>
          <w:trHeight w:val="5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 Жаркаинского района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Бирсуатского сельского округа Жаркаинского района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5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Валихановского сельского округа Жаркаинского района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5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Гастелловского сельского округа Жаркаинского района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6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Далабайского сельского округа Жаркаинского района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5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 Жаркаинского района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5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Костычевского сельского округа Жаркаинского района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5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Кумсуатского сельского округа Жаркаинского района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5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Львовского сельского округа Жаркаинского района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5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Нахимовского сельского округа Жаркаинского района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5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Отрадного сельского округа Жаркаинского района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5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Пригородного сельского округа Жаркаинского района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49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Пятигорского сельского округа Жаркаинского района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5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Тасоткельского сельского округа Жаркаинского района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49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Тассуатского сельского округа Жаркаинского района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6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Ушкарасуского сельского округа Жаркаинского района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5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Шойындыкольского сельского округа Жаркаинского района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5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 Жаркаинского района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0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5 196</w:t>
            </w:r>
          </w:p>
        </w:tc>
      </w:tr>
      <w:tr>
        <w:trPr>
          <w:trHeight w:val="78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5 196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2 078</w:t>
            </w:r>
          </w:p>
        </w:tc>
      </w:tr>
      <w:tr>
        <w:trPr>
          <w:trHeight w:val="49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 Жаркаинского района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1 808</w:t>
            </w:r>
          </w:p>
        </w:tc>
      </w:tr>
      <w:tr>
        <w:trPr>
          <w:trHeight w:val="5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 Жаркаинского района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1 078</w:t>
            </w:r>
          </w:p>
        </w:tc>
      </w:tr>
      <w:tr>
        <w:trPr>
          <w:trHeight w:val="5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 Жаркаинского района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1 078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</w:t>
            </w:r>
          </w:p>
        </w:tc>
      </w:tr>
      <w:tr>
        <w:trPr>
          <w:trHeight w:val="5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 Жаркаинского района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5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Гастелловского сельского округа Жаркаинского района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Кумсуатского сельского округа Жаркаинского района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5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 Жаркаинского района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Пригородного сельского округа Жаркаинского района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Пятигорского сельского округа Жаркаинского района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5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Костычевского сельского округа Жаркаинского района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24 147</w:t>
            </w:r>
          </w:p>
        </w:tc>
      </w:tr>
      <w:tr>
        <w:trPr>
          <w:trHeight w:val="8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24 147</w:t>
            </w:r>
          </w:p>
        </w:tc>
      </w:tr>
      <w:tr>
        <w:trPr>
          <w:trHeight w:val="108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4 147</w:t>
            </w:r>
          </w:p>
        </w:tc>
      </w:tr>
      <w:tr>
        <w:trPr>
          <w:trHeight w:val="5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 Жаркаинского района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2 981</w:t>
            </w:r>
          </w:p>
        </w:tc>
      </w:tr>
      <w:tr>
        <w:trPr>
          <w:trHeight w:val="5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Костычевского сельского округа Жаркаинского района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5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Шойындыкольского сельского округа Жаркаинского района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8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5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 Жаркаинского района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