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6666" w14:textId="a126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апреля 2010 года № 4С-21/3. Зарегистрировано Управлением юстиции Жаркаинского района Акмолинской области 4 мая 2010 года № 1-12-124. Утратило силу - решением Жаркаинского районного маслихата Акмолинской области от 4 февраля 2011 года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Жаркаинского районного маслихата Акмолинской области от 04.02.2011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рассмотрев письмо акима Жаркаинского района от 1 апреля 2010 года № 01-173,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2010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шестисоттридцатикратного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