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e3f" w14:textId="ec6f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Есильского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Есильского района Акмолинской области от 22 декабря 2010 года № 16. Зарегистрировано Управлением юстиции Есильского района Акмолинской области 14 января 2011 года № 1-11-131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года, Правилами о порядке ведения воинского учета военнообязанных и призывников в Республике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Есильского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2011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Есильского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«Об организации и обеспечении в январе-марте 2010 года приписки граждан мужского пола, которым в год приписки исполняется семнадцать лет к призывному участку государственного учреждения «Отдел по делам обороны Есильского района»» от 14 декабря 2009 года № 12 (зарегистрированное в реестре государственной регистрации нормативных правовых актов под № 1-11-111, опубликованное 5 февраля 2010 года в районной газете «Жаңа Есіл» № 5(548)).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Есильского района вступает в силу со дня государственной регистрации в Управлении юстиции Есильского района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Ж.Менбаев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