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e424" w14:textId="808e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Есильского районного маслихата от 15 апреля 2010 года № 24/6 "Об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июля 2010 года № 27/8. Зарегистрировано Управлением юстиции Есильского района Акмолинской области 27 августа 2010 года № 1-11-126. Утратило силу - решением Есильского районного маслихата Акмолинской области от 20 февраля 2012 года № 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- решением Есильского районного маслихата Акмолинской области от 20.02.2012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самоуправления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Есильского районного маслихата «Об оказании социальной помощи отдельным категориям нуждающихся граждан» от 15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24/6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1-11-118, опубликовано 28 мая 2010 года в районной газете «Жаңа Есіл»)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после слова «инвалидам» дополнить словами «на лечение, приобретение компенсаторных технических вспомогательных средств и оплату санаторно-курортного лечения»;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после слова «пенсионерам» дополнить словами «к юбилейным датам 80,90,100-летие»;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после слов «Чернобыльской атомной электростанции» дополнить словами «и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 после слов «в колледжах» дополнить словами «на основании договора с учебным заведением и справки с места учебы»;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десятом абзаце после слов «в учебных заведениях» исключить слова «востребованной специальности на рынке труда Есильского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за коммунальные услуги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подписку районной газеты один раз в год в размере стоимости одного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 для проезда в медицинские учреждения и сопровождающего лица на лечение в оба конца за проезд на железнодорожном транспорте (но в размере не более стоимости билета купейного вагона), междугородном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сопровождающее лицо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в возрасте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по заключению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праздничным датам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8 марта - многодетным матерям, награжденным подвесками «Алтын Алқа», «Күміс Алқа»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- участникам и инвалидам Великой Отечественной войны в размере десяти месячных расчетных показателей, бывшим несовершеннолетним узникам концлагерей в размере трех месячных расчетных показателей, бывшим жителям блокадного Ленинграда в размере трех месячных расчетных показателей, вдовам инвалидов Великой Отечественной войны в размере одного месячного расчетного показателя, труженикам тыла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 - детям инвалидам до 16 лет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и инвалидов – пенсионерам в размере ноль целых три десятых месячного расчетного показателя и инвалидам в размере ноль целых пять десятых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района               В. Чернецкая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