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bc46" w14:textId="b2fb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 1994 года рождения, которым в год приписки исполняется семнадцать лет, к призывному участку государственного учреждения "Отдел по делам обороны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Ерейментауского района Акмолинской области от 8 декабря 2010 года № 7. Зарегистрировано Управлением юстиции Ерейментауского района Акмолинской области 27 декабря 2010 года № 1-9-163.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Ерейментауского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 1994 года рождения, которым в год приписки исполняется семнадцать лет, к призывному участку государственного учреждения «Отдел по делам обороны Ерейментауского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«Об организации и обеспечении в январе-марте 2010 года приписки граждан мужского пола, которым в год приписки исполняется 17 лет, к призывному участку государственного учреждения «Отдел по делам обороны Ерейментауского района Акмолинской области» от 23 декабря 2009 года № 8 (зарегистрировано в Реестре государственной регистрации нормативных правовых актов № 1-9-141, опубликованное 30 января 2010 года в районной газете «Ереймен», 30 января 2010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Д.Дильдибаев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