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e279" w14:textId="17fe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27 декабря 2010 года № А-12/266. Зарегистрировано Управлением юстиции Егиндыкольского района Акмолинской области 18 января 2011 года № 1-8-106. Утратило силу в связи с истечением срока применения - (письмо акимата Егиндыкольского района Акмолинской области от 6 ноября 2014 года № 1153)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Егиндыкольского района Акмолинской области от 06.11.2014 № 1153).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«Об установлении квоты рабочих мест для инвалидов в размере трех процентов от общей численности рабочих мест на 2010 год» от 1 апреля 2010 года № а-4/66 (зарегистрировано в Реестре государственной регистрации нормативных правовых актов за № 1-8-94, опубликовано 9 мая 2010 года в районной газете «Шұғыла-Целинная нива»).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