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bb8f" w14:textId="314b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аула Шубарагаш и присвоении наименований улицам села Отрадное, села Суворовка, аула 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Карамышевского сельского округа Буландынского района Акмолинской области от 15 февраля 2010 года № 1. Зарегистрировано Управлением юстиции Буландынского района Акмолинской области 3 марта 2010 года № 1-7-109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аким Карамышевского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аула Шубарагаш.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– на улицу имени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Степная – на улицу имени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 на улицу имени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Мира –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на улицу имени Абылайхана;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Приозерная – на улицу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на улицу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Садовая – на улицу имени Ибрая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села Отрадное, села Суворовка, аула 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Отрадное: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Речная;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Сельская;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– наименование Больничная;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– наименование Конторская;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6 – наименование Клубная;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7 –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8 – наименование имени Ивана Скуридина;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9 – наименование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Суворовка: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Центральная.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ауле Мат: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имени Амангельды Иманова.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Карамышевского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М.Д.Шарипов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