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54a" w14:textId="fddc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13 декабря 2007 года №4С4/6 "Об утверждении Правил оказания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июля 2010 года № 4С-28/7. Зарегистрировано Управлением юстиции Атбасарского района Акмолинской области 26 августа 2010 года № 1-5-142. Утратило силу - решением Атбасарского районного маслихата Акмолинской области от 27 июня 2012 года № 5С-7/7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Атбасарского районного маслихата Акмолинской области от 27.06.2012 года № 5С-7/7.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>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Атбасарского районного маслихата «Об утверждении Правил оказания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услуг» от 13 декабря 2007 года № 4С4/6, (зарегистрированного в Реестре государственной регистрации нормативных правовых актов за № 1-5-89, опубликованного 1 февраля 2008 года в газетах «Атбасар» и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вышеуказанного решения и Правил дополнить словами и цифрами следующего содержания «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5.2. главы 5 Правил подпункты 1), 3), 4) изложить в следующих редакциях: «1) копию документа, удостоверяющего личность заявителя»; «3) копию правоустанавливающего документа на жилище»; «4) копию книги регистрации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5.2. главы 5 Правил подпункт 2)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Коваленко О.И.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