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f877" w14:textId="ac0f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3 марта 2004 года № 3-1-618п "Об утверждении Правил оказания социальной поддержки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24 июня 2010 года N 23-562п. Зарегистрировано Департаментом юстиции города Астаны 26 июля 2010 года N 643. Утратило силу постановлением акимата города Астаны от 22 ноября 2010 года N 23-1097п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Астаны от 22.11.2010 N 23-1097п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марта 2004 года № 3-1-618п "Об утверждении Правил оказания социальной поддержки отдельным категориям граждан" (зарегистрировано в Реестре государственной регистрации нормативных правовых актов 26 марта 2004 года за № 321, опубликовано в газетах "Астана хабары" от 10 апреля 2004 года, № 47; "Вечерняя Астана" от 8 апреля 2004 года, № 40)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поддержки отдельным категориям граждан,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Оказание социальной поддержки осуществляется на основании заявления лиц, указанных в пункте 1 настоящих Правил 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справки об инвалидности, выданной территориальным подразделением центрального исполнительного органа в области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открытие банковского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поддержки осуществляется с месяца обращения заявителя.".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социальных программ города Астаны" произвести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