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609a" w14:textId="c6f6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декабря 2010 года № 23-1147п. Зарегистрировано Департаментом юстиции города Астаны 10 января 2011 года № 664. Утратило силу постановлением акимата города Астаны от 1 февраля 2012 года № 158-115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01.02.2012 </w:t>
      </w:r>
      <w:r>
        <w:rPr>
          <w:rFonts w:ascii="Times New Roman"/>
          <w:b w:val="false"/>
          <w:i w:val="false"/>
          <w:color w:val="ff0000"/>
          <w:sz w:val="28"/>
        </w:rPr>
        <w:t>№ 158-115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работники, занятые в режиме неполного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родители (усыновители, опекуны, попечители), воспитывающие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занятости и социальных программ города Астаны» (далее – Управление):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и профессиональной подготовки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Управлению в полном объеме информацию о предстоящем высвобождении работников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два месяца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Управлению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ним Управлением граждан) извещать о приеме на работу или об отказе в приеме на работу с указанием причин путем соответствующей отметки в направлении, выданном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произвести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января 2010 года № 23-1п «Об определении целевых групп населения и мер по содействию их занятости и социальной защите в 2010 году» (зарегистрировано в Реестре государственной регистрации нормативных правовых актов № 618, опубликовано в газетах «Астана ақшамы» от 20 февраля 2010 года, № 19; «Вечерняя Астана» от 20 февраля 2010 года, № 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