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058" w14:textId="461c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июня 2006 года № 252/32-III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2010 года № 413/54-IV. Зарегистрировано Департаментом юстиции города Астаны 31 декабря 2010 года № 661. Утратило силу решением маслихата города Астаны от 3 марта 2011 года № 432/58-IV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03.03.2011 </w:t>
      </w:r>
      <w:r>
        <w:rPr>
          <w:rFonts w:ascii="Times New Roman"/>
          <w:b w:val="false"/>
          <w:i w:val="false"/>
          <w:color w:val="ff0000"/>
          <w:sz w:val="28"/>
        </w:rPr>
        <w:t>№ 432/58-IV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 законами Республики Казахстан от 16 июля 2001 года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июня 2006 года № 252/32-III «О Правилах застройки территории города Астаны» (зарегистрировано в Реестре государственной регистрации нормативных правовых актов 27 июля 2006 года за № 447, опубликовано в газетах «Астана хабары» № 126 от 3 августа 2006 года, «Вечерняя Астана» № 120 от 8 августа 2006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17 «Размещение торговых объектов»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«88. В целях сохранения эстетического архитектурного облика и содержания улиц в надлежащем санитарном состоянии установка временных объектов осуществляется при наличии разрешения акимата города в соответствии со Схемой размещения временных объектов торговли на территории города Астаны на 2010–2013 годы (приложение 1) и Схемой поэтапного выноса временных объектов торговли на территории города Астаны.»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413/54-IV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Схема размещения временных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территории г. Астаны на 2010-2013 гг.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413/54-IV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Схема поэтапного выноса временных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территории г. Астаны на 2010-2013 гг.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043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