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acd0" w14:textId="141a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аудита информационных систем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связи и информации Республики Казахстан от 20 августа 2010 года № 200. Зарегистрирован в Министерстве юстиции Республики Казахстан 14 сентября 2010 года № 6488. Утратил силу приказом и.о. Министра по инвестициям и развитию Республики Казахстан от 28 января 2016 года №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28.01.2016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9)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11 января 2007 года "Об информатизации",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аудита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31 июля 2007 года № 311-п "Об утверждении Правил проведения аудита информационных систем" (зарегистрированный в Реестре государственной регистрации нормативных правовых актов № 4928, опубликованный в Собрании актов центральных исполнительных и иных центральных государственных органов Республики Казахстан, 2007 г., июль-сентябрь).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политики в области информационных технологий Министерства связи и информации Республики Казахстан (Елеусизова К.Б.)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 и размещение на интернет-ресурсе Министерства связи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связи и информации Республики Казахстан Сарсенова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августа 2010 года № 200    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проведения аудита информационных систем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аудита информационных систем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 и определяют порядок проведения аудита как государственных, так и негосударственных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Аудит информационных систем осуществляется с целью получения оценки текущего состояния информационных систем, действий и событий, происходящих в них, устанавливающих уровень их соответствия определенным критериям, техническим регламентам, стандартам, нормативно-технической документации и (или) требованиям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Проведение аудита осуществляется лицами, обладающими специальными знаниями и опытом работы в сфере информационных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Заказчиком аудита является собственник и (или) владелец, и (или) разработчик информационной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Основными направлениями аудита являются оценка: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соответствия функций информационной системы целям и задачам;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соответствия разработки, внедрения, сопровождения и эксплуатации информационной системы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уровня защищенности информационных систем, включая прикладное программное обеспечение и базы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состояния телекоммуникационной инфраструктуры ее технического состояния и топологии;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соответствия нормативно-технической документации стандартным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Расходы по проведению аудита информационных систем несет сторона, определенная по согласованному решению между собственником и (или) владельцем, и разработчиком информационной системы.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аудита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Аудит проводится в соответствие с договором между заказчиком и лицом, обладающим специальными знаниями и опытом работы в сфере информационных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аудита государственных информационных систем выбор лиц, обладающих специальными знаниями и опытом работы в сфере информационных технологий, для его проведения осуществляется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закупках, по итогам которого подписывается соответствующий договор о государственных закупках на оказание аудита.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Направления аудита, состав и объем проводимых работ определяется заказчиком и прикладывается к договору в виде технической спецификации.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аудита государственных информационных систем и негосударственных информационных систем, интегрируемых с государственными информационными системами, техническая спецификация согласовывается с уполномоченным органом в сфере информатизации. При этом срок согласования составляет 10 рабочих дней со дня поступления проекта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Аудит проводится на этапе создания, внедрения и эксплуатации информационной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Аудит осуществляется посредством изучения функционирования информационной системы, проведения анализа организационной структуры и архитектуры, телекоммуникационной инфраструктуры, информационных потоков, состава и структуры комплекса технических и программных средств, системы защиты информации, и предоставленных заказчиком нормативных и технических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 проведения аудита зависит от функциональной сложности информационной системы, количества структурных компонентов (подпрограмм), условий ее эксплуатации (организация рабочих мест, доступ к серверам, наличия региональных (территориальных) центров сопровождения информационной системы), а также конкретных целей аудита со стороны заказчика и указывается в 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аудита готовится аудиторский отчет, содержащий подробное описание текущего состояния информационной системы, перечень, выявленных несоответствий и рекомендации по их устранению, предложений по улучшению информационной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Аудиторское заключение составляется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которое заверяется подписями лиц осуществляющих аудит и заказчика, скрепляется печатью лиц осуществляющих аудит. Аудиторское заключение составляется не менее чем в 2 (двух) экземплярах, один из которых передается заказчику, второй остается у организации. Копия аудиторского заключения по государственным информационным системам, и негосударственным информационным системам, интегрируемых с государственными информационными системами заказчик передает уполномоченному органу в сфере информатизации.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Аудиторское заключение носит рекомендательный характер.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аудита информационных систем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"Утверждаю"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(должность, ФИО)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"___"_________ _____ г.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Аудиторское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 результатам проведения аудита информационной системы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информационной системы)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(область проведения аудита)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 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лица, осуществляющего аудит информационных систем)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договору от "___" _______ 20__ г. проведен аудит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Правилами проведения аудита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(отчет о проведении аудита информационных систем с организационными,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техническими, методологическими аспектами проведенного аудита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аудиторской проверки было установлено, что данная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информационная система имеет следующие оценочные показатели: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 соответствует/не соответствует установленным требованиям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стандартам в области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(область проведения аудита)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Рекомендации по сопровождению и развитию информационной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г.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(ФИО,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