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b8f" w14:textId="112b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объектам оптовой и розничной торговли пищевой продукции"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июля 2010 года № 578. Зарегистрирован в Министерстве юстиции Республики Казахстан 24 августа 2010 года № 6434. Отменен приказом Министра здравоохранения Республики Казахстан от 18 мая 2012 года № 362.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здравоохранения РК от 18.05.2012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Порядок введения в действие приказа см. 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 подпунктами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145 Кодекса Республики Казахстан от 18 сентября 2009 года "О здоровье народа и системе здравоохранения",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оптовой и розничной торговли пищевой продукции".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Ответственного секретаря Министерства здравоохранения Республики Казахстан Садыкова Б.Н.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Доскалиев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Санитарные правила "Санитарно-эпидемиологические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объектам оптовой и розничной торговли пищевой продукцией"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(далее – санитарные правила) устанавливают санитарно-эпидемиологические требования к деятельности объектов оптовой и розничной торговли пищевой продукцией (далее - объект), несоблюдение которых создает угрозу жизни или здоровью человека, а также возникновения и распространения заболеваний.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Санитарные правила содержат следующие санитарно-эпидемиологические требования к: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выбору земельного участка под строительство;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проектированию, строительству, реконструкции, ремонту и вводу в эксплуатацию объекта;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водоснабжению, канализованию, освещению и вентиляции объекта;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содержанию и эксплуатации помещений, оборудования;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условиям транспортировки, хранения, расфасовки и реализации пищевой продукции;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сбору, обезвреживанию и транспортировке отходов;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условиям труда, бытового обслуживания, медицинского обеспечения;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гигиеническому обучению персонала.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определения: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оптовой и розничной торговли пищевой продукцией - имущественный комплекс, используемый субъектами для осуществления торговой деятельности (торговый дом, магазин, продовольственный рынок, оптовые продовольственные склады, выносной прилавок, автолавка, палатка, киоск, торговый автомат);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торговый дом - капитальное стационарное строение, в котором расположена совокупность торговых объектов и объектов общественного питания, управляемых как единое целое, предназначенное для торговой деятельности и обеспеченное торговыми, административно-бытовыми и складскими помещениями и площадкой для стоянки автотранспортных средств, в пределах границ своей территории;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магазин - капитальное стационарное строение или его часть, обеспеченные торговыми, подсобными, административно-бытовыми помещениями, а также помещениями для приема, хранения и подготовки товаров к продаже;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встроенный магазин – магазин, помещения которого располагаются в габаритах жилого здания с выступом за его пределы не более чем на 1,5 метра (далее - м) со стороны продольного фасада и не более чем на 6 м со стороны торцов (при устройстве крытых загрузочных помещений);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продовольственный рынок - обособленный имущественный комплекс по реализации продовольственных товаров с централизацией функций хозяйственного обслуживания территории, управления и охраны, действующий на постоянной основе, изолированный от прилегающей территории, предназначенный для торговой деятельности и обеспеченный площадкой для стоянки автотранспортных средств, в пределах границ своей территории;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оптовая торговля - предпринимательская деятельность по реализации товаров, предназначенных для последующей продажи или иных целей, не связанных с личным, семейным, домашним и иным подобным использованием;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розничная торговля - предпринимательская деятельность по продаже товаров потребителям для их личного использования;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торговый автомат - автоматизированное устройство, предназначенное для продажи товаров;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выносной прилавок - легко возводимое перевозное или переносное торговое место, располагаемое на специально определенном месте;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автолавка - оснащенное торговым оборудованием специализированное автотранспортное средство;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палатка - легко возводимое строение из сборно-разборных конструкций, оснащенное торговым оборудованием и располагаемое на специально определенном месте;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киоск - оснащенное торговым оборудованием некапитальное переносное строение, не имеющее торгового зала, установленное на специально отведенном земельном участке;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товарное соседство -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реализация – отгрузка товаров, выполнение работ и представление услуг с целью продажи, обмена, безвозмездной передачи, а также передачи заложенных товаров залогодержателю;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субъект торговой деятельности - физическое или юридическое лицо, осуществляющее в порядке, установленном законодательством Республики Казахстан, торговую деятельность;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объекты мелкорозничной торговли - устройства, строения, переносные торговые места (торговый автомат, выносной прилавок, палатка, киоск), установленные на специально отведенном земельном участке.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Санитарно-эпидемиологические требования к выбору земельного</w:t>
      </w:r>
      <w:r>
        <w:br/>
      </w:r>
      <w:r>
        <w:rPr>
          <w:rFonts w:ascii="Times New Roman"/>
          <w:b/>
          <w:i w:val="false"/>
          <w:color w:val="000000"/>
        </w:rPr>
        <w:t>участка под строительство, проектированию, строительству,</w:t>
      </w:r>
      <w:r>
        <w:br/>
      </w:r>
      <w:r>
        <w:rPr>
          <w:rFonts w:ascii="Times New Roman"/>
          <w:b/>
          <w:i w:val="false"/>
          <w:color w:val="000000"/>
        </w:rPr>
        <w:t>реконструкции и вводу в эксплуатацию объекта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 земельного участка под строительство, проектирование, строительство, реконструкция и ввод объекта в эксплуатацию осуществляется по согласованию с государственным территориальным органом в сфере санитарно-эпидемиологического благополучия населения.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проектировать строительство объекта на земельных участках при: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использовании его в прошлом под скотомогильники, места захоронения токсичных отходов;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превышении уровней мощности дозы гамма-излучения на 0,2 микроЗиверта в час над естественным фоном;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нахождении на земельном участке стационарно неблагополучных по сибирской язве пунктов.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Проектирование строительства объекта на выбранном земельном участке допускается при условии положительного санитарно-эпидемиологического заключения.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 строительства или реконструкции объекта предоставляется субъектом торговой деятельности для проведения санитарно-эпидемиологической экспертизы и получения санитарно-эпидемиологического заключения.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Склады оптовой реализации пищевой продукции размещаются приближенно к крупным автомагистралям и/или железнодорожным путям.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рынков, овоще- и фруктохранилищ предусматривается санитарный разрыв не менее 50 м до жилой застройки (жилые здания, больницы, детские дошкольные и общеобразовательные организации).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участок рынка располагается на расстоянии не менее 1,5 километров (далее – км) от полигонов твердых бытовых отходов, скотомогильников и не менее 500 м от промышленных предприятий и складов, а также объектов, которые могут быть источниками загрязнения рынка вредными химическими, биологическими и радиоактивными веществами, влияющими на здоровье населения.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размещение рынков в зонах отдыха, на территории, принадлежащей к паркам, скверам и другим ценным историко-культурным градостроительным сооружениям.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размещение в жилых зданиях: пунктов приема стеклопосуды, магазинов суммарной торговой площадью более 1000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Деятельность встроенного объекта не должна ухудшать условия проживания, отдыха, труда людей в жилом здании.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объекте по реализации пищевой продукции и непищевых товаров, складские помещения предусматриваются раздельными.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Подсобные, административно-хозяйственные и бытовые помещения для персонала изолируются от помещений для хранения пищевой продукции.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Помещения для хранения и предторговой подготовки пищевой продукции, охлаждаемые камеры не допускается размещать под душевыми, туалетами и моечными.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объекта, встроенного в жилые дома, разгрузочные платформы оборудуются навесами для защиты пищевых продуктов от атмосферных осадков, а также подводкой воды для мытья платформы.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Загрузка товаров предусматривается при наличии специальных загрузочных помещений с торца жилого здания, не имеющего окон и/или из подземных туннелей, и/или со стороны магистралей.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Магазины имеют изолированные и специально оборудованные помещения для предторговой подготовки пищевых продуктов: помещение для рубки мяса, помещения для подготовки гастрономических и молочно-жировых продуктов, рыбы, овощей, которые должны быть максимально приближены к загрузочным и местам реализации.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объекта площадью до 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предусматривается следующий набор помещений и площадь: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торговый зал - 15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склад с участком по подготовке товаров к продаже, моечной с раковиной - 8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персонала - 6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санитарный узел - 1,5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(в не канализованной и частично канализованной местности может оборудоваться умывальник и надворный туалет).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совмещение бытового помещения со складом при площади склада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организации торговли мясом, получаемого тушами, полутушами и четвертинами в магазине предусматривается помещение разрубочной, площадью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установкой в нем моечной раковины и дополнительного холодильника.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хранения и реализации свежей рыбы и рыбопродуктов объект обеспечивается раздельными холодильниками.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объектах, работающих по типу самообслуживания, предусматриваются отдельные фасовочные для групп пищевой продукции. Фасовочные для скоропортящихся пищевых продуктов оборудуются холодильными установками и раковинами.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объекте предусматриваются моечные помещения или участки для мытья торгового инвентаря, для его сушки оборудуются стеллажи.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реализации фляжного молока, доставляемого молокоперерабатывающими предприятиями, оборотная тара обрабатывается на предприятии-изготовителе.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торговли с автомашин продовольственными товарами крупными партиями на территории продовольственного рынка необходимо предусмотреть отдельную площадку, оборудованную удобным въездом-выездом.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организации приема и хранения стеклотары от населения на объектах продовольственной торговли предусматриваются отдельные изолированные помещения.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объекте предусматриваются бытовые помещения: гардеробная с раздельными шкафами для хранения личной и санитарной одежды, туалет, раковина для мытья рук, душевая и комната гигиены женщин.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Стены и перегородки гардеробных, душевых, туалетов помещений гигиены женщин выполняются на высоту 1,6 м из материалов, устойчивых к моющим и дезинфицирующим средствам.</w:t>
      </w:r>
    </w:p>
    <w:bookmarkEnd w:id="69"/>
    <w:bookmarkStart w:name="z7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канализованию, отоплению, освещению и вентиляции объекта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Здание объекта оборудуется централизованными системами водоснабжения, отопления и канализации. При отсутствии в населенном пункте централизованной системы водоснабжения допускается использование воды из местных источников, при отсутствии централизованной системы горячего водоснабжения устраиваются водонагреватели.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Питьевая вода должна быть безопасна в эпидемическом и радиационном отношении, безвредна по химическому составу, и иметь благоприятные органолептические свойства.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отсутствии в населенных пунктах централизованных систем отопления при стационарных объектах должно предусматриваться местное отопление (котельные, печи).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Емкости для хранения воды устанавливают в изолированном помещении. Емкости очищают, промывают и дезинфицируют не реже одного раза в десять дней.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объектов, занимающихся предпродажной подготовкой пищевых продуктов, изготовлением и реализацией готовых блюд, размещенных во встроено-пристроенных помещениях, устраивается самостоятельная производственная канализация.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объекте, встроенном в жилое здание, не допускается прохождение канализационных труб с ревизиями в производственных помещениях, торговых залах, складских помещениях.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территории объектов устраивается ливневая канализация с подключением к централизованной канализации или сбросом в септик.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Стояки для отвода производственных стоков располагаются в проходных каналах с доступом к ним из непроизводственных помещений.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размещении объектов в не канализованных населенных пунктах предусматривается местная канализация и вывозная система очистки.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Бетонированная яма для приема сточных вод оборудуется металлической крышкой. Яма очищается по мере накопления ее на две трети объема. Не допускается сброс в открытые водоемы производственных и бытовых сточных вод без очистки.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Отдельно стоящие уборные устанавливаются на расстоянии не менее 25 м от основных производственных и складских помещений, содержатся в чистоте и дезинфицируются не менее одного раза в неделю.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Объекты мелкорозничной торговли в зонах отдыха, в праздничные дни, во время массовых гуляний, ярмарок размещаются в местах, оборудованных общественными туалетами. При их отсутствии устанавливают биотуалеты.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всех производственных и вспомогательных помещениях предусматривается естественное и/или искусственное освещение.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допускается загромождение световых проемов оборудованием, тарой, как внутри, так и вне помещения, установка в окнах составных стекол и замена их непрозрачными материалами.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Источники искусственного освещения заключаются в защитную арматуру или закрытые плафоны. Светильники не допускается размещать над торговым и холодильным оборудованием, разделочными столами. При необходимости на рабочих местах оборудуются дополнительные источники освещения.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Очистка наружных остекленных поверхностей окон проводится один раз в квартал. Внутренняя поверхность оконных рам и оконные стекла промываются и протираются не реже 1 раза в 15 дней. На летний период открываемые окна и двери закрываются защитными сетками.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помещениях объекта помимо естественного проветривания, торговые, вспомогательные и санитарно-бытовые помещения оборудуются системой вентиляции с искусственным побуждением или оборудуются кондиционерами.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Не допускается совмещать приточно-вытяжную вентиляцию объектов с системой вентиляции жилого здания. При оборудовании приточно-вытяжной вентиляции на искусственном побуждении объектов, встроенных в жилые здания предусматриваются противошумовые мероприятия. Системы вентиляции складских и производственных помещений торговли продовольственных товаров устраиваются раздельно. Не допускается совмещение систем вентиляции складских, производственных помещений с санитарными узлами и душевыми комнатами.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Охлаждаемые камеры для хранения овощей, фруктов, ягод и зелени оборудуются приточной вентиляцией с искусственным побуждением, не связанной с другими системами вентиляции объекта продовольственной торговли.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Вентиляционные каналы, воздуховоды от технологического оборудования очищаются не реже одного раза в квартал.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перестановке или замене технологического оборудования, проводится реконструкция вентиляционных систем.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Производственные помещения, торговые залы обеспечиваются централизованной системой отопления с отопительными приборами во всех помещениях, доступных для проведения уборки, осмотра и ремонта.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и эксплуатации помещений и оборудования объекта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помещения объекта содержаться в чистоте. По окончании работы проводиться влажная уборка помещений, торгового оборудования с применением моющих средств и последующей промывкой горячей водой.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Текущий ремонт объектов торговли (побелка, покраска помещений, оборудования) проводится по мере необходимости, но не реже одного раза в год с приостановлением функционирования объекта.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Объект оснащается необходимым торгово-технологическим и холодильным оборудованием в соответствии с типом организации, его мощностью. Расстановка торгово-технологического и холодильного оборудования обеспечивает свободный доступ к нему.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Торговое оборудование, инвентарь, тара, посуда и упаковка применяются из материалов для контакта с пищевыми продуктами, разрешенных к применению в Республике Казахстан.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Колоды для разруба мяса и рыбы изготавливаются из твердых пород дерева, с гладкой поверхностью, без трещин. Колода для разруба мяса устанавливается на крестовине или специальной подставке, снаружи окрашивается масляной краской, ежедневно по окончании работы зачищается ножом и посыпается солью. Периодически колоду спиливают и остругивают. Для подвеса мяса используются крючья из нержавеющей стали или луженые.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каждого вида продуктов предусматриваются отдельные разделочные доски и ножи с четкой маркировкой, хранящиеся в соответствующих отделах на специально отведенных местах.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Отделы по реализации скоропортящихся пищевых продуктов оборудуются охлаждаемыми или холодильными камерами, прилавками, витринами, шкафами.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Холодильные камеры, складские помещения, хранилища овощей и фруктов оснащаются термометрами.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Упаковочные материалы хранятся в специально выделенном месте: на стеллажах, полках, в шкафах. Не допускается хранение упаковочных материалов на полу.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Один раз в неделю проводится генеральная уборка с применением моющих и дезинфицирующих средств, разрешенных к применению в Республике Казахстан.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На объектах торговли не допускается наличие насекомых и грызунов.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Моющие и дезинфицирующие средства хранят в сухом, проветриваемом помещении, оборудованном стеллажами. Дезинфицирующие растворы готовятся перед употреблением.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Контейнеры, инвентарная тара (тележки, корзины, сетки), а также чашки и платформы весов, гири ежедневно промываются с применением моющих средств и просушиваются.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Уборочный инвентарь для туалетов маркируется и хранится в специально выделенных местах, отдельно от уборочного инвентаря других помещений.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Уборочный инвентарь торговых, складских и других помещений (сетки, ведра, шланги, тазы) маркируется, храниться раздельно в закрытых в специально отведенных шкафах или стенных нишах.</w:t>
      </w:r>
    </w:p>
    <w:bookmarkEnd w:id="108"/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транспортировки, хранения, расфасовки и реализации</w:t>
      </w:r>
      <w:r>
        <w:br/>
      </w:r>
      <w:r>
        <w:rPr>
          <w:rFonts w:ascii="Times New Roman"/>
          <w:b/>
          <w:i w:val="false"/>
          <w:color w:val="000000"/>
        </w:rPr>
        <w:t>пищевой продукции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На пищевые продукты и продовольственное сырье представляются документы, удостоверяющие безопасность пищевой продукции.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Мясо, субпродукты, птица, яйца реализуются при наличии документа ветеринарного надзора.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хранении пищевых продуктов соблюдаются правила товарного соседства и нормы складирования. Продукты, имеющие специфический запах (сельди, специи) хранятся отдельно от продуктов, воспринимающих запахи.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Пищевые продукты в складских помещениях, охлаждаемых камерах хранятся на стеллажах, поддонах, подтоварниках на расстоянии от пола не менее 25 сантиметров.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Мясные полуфабрикаты, субпродукты, птица мороженая и охлажденная хранятся в таре поставщика.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Охлажденное мясо (туши и полутуши) хранят в подвешенном состоянии на крючьях, либо на стеллажах или на подтоварниках. Не допускается хранение мяса на полу.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Охлажденная рыба хранится в таре поставщика, мороженая рыба в ящиках, уложенных в штабеля.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Живая рыба хранится в аквариуме: в теплое время года - не более 24 часов, в холодное - не более 48 часов, при температуре + 10 градусов Цельсия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в чистой воде.</w:t>
      </w:r>
    </w:p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Свежие плоды и овощи хранятся в специальных вентилируемых складских помещениях, без естественного освещения, при температуре + 8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влажности не более 65 %. Хранилища для хранения овощей и фруктов должны иметь приточно-вытяжную вентиляцию.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Замороженные овощи и плоды хранятся при температуре - 18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относительной влажности воздуха 90-95 % в течение 9-12 месяцев, при температуре - 12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в течение 3-5 месяцев. В процессе хранения овощи и фрукты подвергаются переборке.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Сухие детские смеси хранят при температуре не выше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относительной влажности воздуха не более 75 %.</w:t>
      </w:r>
    </w:p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Безалкогольные напитки хранятся в сухих, проветриваемых и затемненных помещениях с относительной влажностью не выше 75 %.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Перевозка и прием пирожных осуществляются в металлических лотках с крышками, торты упаковываются поштучно, с датой изготовления и конечным сроком реализации. Не допускается реализация кремовых изделий по методу самообслуживания.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Кремовые кондитерские изделия, не реализованные в установленные сроки, подлежат возврату не позднее 24 часов с момента окончания срока реализации. На переработку допускается возврат изделий с механическими повреждениями, при отсутствии органолептических изменений и посторонних включений.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Транспортировать кремовые изделия необходимо в охлаждаемом транспорте в условиях, исключающих повышение температуры выше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 случаях обнаружения заболевания хлеба и хлебобулочных изделий картофельной болезнью, их немедленно изымают из торговли и удаляют совместно с отходами. Полки для хранения промывают теплой водой с моющим средством и протирают 3 % раствором уксусной кислоты.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Не допускается прием и реализация пищевых продуктов с явными признаками недоброкачественности: при отсутствии документов, удостоверяющих ее безопасность и подтверждающих ее происхождение, при отсутствии установленных сроков годности или с истекшими сроками годности, при отсутствии маркировки, при несоответствии предоставленной информации.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Размещение объекта мелкорозничной торговли допускается при наличии санитарно-эпидемиологического заключения.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мелкорозничной торговли не допускается реализация скоропортящихся пищевых продуктов при отсутствии холодильного оборудования для их хранения.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Не допускается реализация овощей, фруктов и бахчевых с земли, а также ближе 5 м от обочины дорог.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Горячие готовые кулинарные изделия (пирожки, беляши, чебуреки, котлеты, пончики, сосиски в тесте, самса) отпускаются из изотермических или подогреваемых емкостей. Охлажденные продукты (мороженое, замороженные продукты, фрукты, ягоды) отпускаются из изотермических или охлаждаемых емкостей.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Автоматы для разлива напитков обеспечиваются одноразовыми стаканами.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Для транспортировки пищевых продуктов используется специальный транспорт, имеющий санитарный паспорт. Не допускается транспортировка продовольственных продуктов совместно с непродовольственными товарами.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Шофер-экспедитор (экспедитор) должен иметь при себе личную медицинскую книжку, работать в спецодежде, соблюдать правила транспортировки пищевых продуктов и личной гигиены.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Для транспортировки особо скоропортящихся пищевых продуктов выделяется охлаждаемый или изотермический транспорт.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Не допускается транспортирование хлеба и хлебобулочных изделий "навалом", в таре используемой для других продуктов.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Транспортировка мяса производится в авторефрижераторах: остывшее и охлажденное - при температуре +6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мороженое -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Живую рыбу перевозят в автомобилях-цистернах с термоизоляцией, имеющих специальную емкость для льда, а также оборудование для насыщения воздухом воды.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Санитарная обработка транспорта производится в моечных блоках или на площадках, подключенных к водопроводу и канализации, к системе горячего водоснабжения с использованием моющих и дезинфицирующих средств. Дезинфекция внутренней поверхности кузова производится не реже одного раза в десять дней.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Тара и упаковка пищевых продуктов прочными, чистыми, сухими, без постороннего запаха и нарушения целостности.</w:t>
      </w:r>
    </w:p>
    <w:bookmarkEnd w:id="135"/>
    <w:bookmarkStart w:name="z139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территории, сбору и вывозу мусора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 территории объекта для сбора мусора устанавливаются мусоросборники на асфальтированной или бетонированной площадке, расположенные не ближе 25 м от объекта (последнего торгового ряда и складской зоны на продовольственном рынке) и жилых домов.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Число мусоросборников определяется из расчета не менее одного мусоросборника емкостью до 10 кубических метров на 200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площади рынка. Вдоль линии торговых рядов рынка размещаются урны на расстоянии не более 20 м друг от друга.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Мусоросборная площадка ограждается с трех сторон. Мусор и пищевые отходы вывозятся по мере заполнения их не более чем на 2/3 объема, с последующей обработкой и дезинфицирующими средствами, разрешенными к применению в Республике Казахстан.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Вывоз мусора осуществляется специальным транспортом, использование которого для перевозки сырья и готовой продукции не допускается.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Подъездные пути, тротуары и разгрузочные площадки обеспечиваются твердым покрытием с уклоном для отвода атмосферных осадков и талых вод.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Территория объекта содержится в чистоте. Ежедневно по окончании рабочего дня проводится основная уборка, в течение дня текущая. В зимний период года территория, подъездные пути и площадки перед торговыми павильонами очищаются от снега и льда, во время гололеда посыпаются песком, летнее время поливаются.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Не допускается складирование тары и запасов товаров на территории, прилегающей к объекту торговли.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Для посетителей и персонала на территории рынка оборудуются туалеты, устройства для мытья рук, торгового инвентаря, фруктов и овощей, с расчетным числом кранов не менее одного на каждые 50 торговых мест.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Санитарные узлы и умывальники на рынке содержатся в исправности, чистоте и ежедневно дезинфицируются.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Персонал, обслуживающий санитарные узлы, не допускается к другим видам работ на объекте.</w:t>
      </w:r>
    </w:p>
    <w:bookmarkEnd w:id="146"/>
    <w:bookmarkStart w:name="z15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Санитарно-эпидемиологические требования к условиям труда,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обеспечения и гигиеническому обучению персонала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Работники объекта, а так же лица, занятые транспортировкой продовольственного сырья и пищевых продуктов проходят предварительный и периодический медицинский осмотр, а также гигиеническое обучение.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Каждый работник должен иметь при себе личную медицинскую книжку, где отмечаются результаты всех медицинских осмотров и обследований о прохождении гигиенического обучения и допуск к работе.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Все работники объектов продовольственной торговли следят за чистотой рук, работают в санитарной одежде, при выходе из организации и перед посещением туалета снимают санитарную одежду, моют руки с мылом перед началом отпуска продуктов и после посещения туалета, а также после каждого перерыва в работе и соприкосновения с загрязненными предметами.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Каждый объект обеспечивается аптечкой с набором медикаментов для оказания первой медицинской помощи.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2010 года № 578</w:t>
            </w:r>
          </w:p>
        </w:tc>
      </w:tr>
    </w:tbl>
    <w:bookmarkStart w:name="z15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признаваемых утратившими силу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4 сентября 2002 года № 38 "Об утверждении санитарных правил и норм "Санитарно-гигиенические требования к устройству, содержанию и эксплуатации продовольственных рынков" (зарегистрирован в Реестре государственной регистрации нормативных правовых актов под № 2017).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июня 2003 года № 464 "О внесении изменения в приказ Главного государственного санитарного врача Республики Казахстан от 4 сентября 2002 года № 38 "Об утверждении санитарных правил и норм "Cанитарно-гигиенические требования к устройству, содержанию и эксплуатации продовольственных рынков" (зарегистрирован в Реестре государственной регистрации нормативных правовых актов под № 2392).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Главного государственного санитарного врача Республики Казахстан от 24 сентября 2003 года № 61 "О внесении изменения в приказ Главного государственного санитарного врача Республики Казахстан от 4 сентября 2002 года № 38" (зарегистрирован в Реестре государственной регистрации нормативных правовых актов под № 2506, опубликован в газете "Официальная газета" от 25 октября 2003 г. № 43 (148)).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2004 года №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 (зарегистрирован в Реестре государственной регистрации нормативных правовых актов под № 2733).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мая 2008 года № 302 "О внесении изменений в приказ Министра здравоохранения Республики Казахстан от 30 января 2004 года №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 (зарегистрирован в Реестре государственной регистрации нормативных правовых актов под № 5254, опубликован в газете "Юридическая газета" от 18 сентября 2008 года № 142 (1542)).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28 июня 2010 года № 471 "О внесении изменений и дополнения в приказ Министра здравоохранения Республики Казахстан от 30 января 2004 года №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 (зарегистрирован в Реестре государственной регистрации нормативных правовых актов под № 6344).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