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e05" w14:textId="cb69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и инструкций по их заполнению общегосударственных статистических наблюдений по статистике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21 июля 2010 года № 186. Зарегистрирован в Министерстве юстиции Республики Казахстан 23 августа 2010 года № 6429. Утратил силу приказом Председателя Агентства Республики Казахстан по статистике от 10 августа 2012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10.08.2012 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туристской деятельности» (код 0931102, индекс 1-туризм,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«Отчет о туристской деятельности» (код 0921104, индекс 1-туризм,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«Отчет о туристской деятельности» (код 0921104, индекс 1-туризм,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«Отчет о деятельности объектов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«Отчет о деятельности объектов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«Отчет о деятельности объектов размещения» (код 0941104, индекс 2-туризм,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«Отчет о деятельности объектов размещения» (код 0941104, индекс 2-туризм,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статистическую форму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председателя                   Ж. Джаркинбаев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2010 года № 186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4664"/>
        <w:gridCol w:w="1990"/>
        <w:gridCol w:w="483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байкау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органу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39"/>
              <w:gridCol w:w="956"/>
              <w:gridCol w:w="909"/>
              <w:gridCol w:w="910"/>
              <w:gridCol w:w="954"/>
              <w:gridCol w:w="154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(кажетісін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9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5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тапсырмау, дәйекті емес деректерді беру әкімшілік құқық бұзушылық болып табылады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колданыстағы заннамасына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законодательством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0931102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0931102   Туристік қызмет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                           Отчет о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                       Есепті кезең          тоқсан           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                     Отчетный период |_|_| квартал |_|_|_|_| 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операторлардың, туристік агенттердің және (немесе) туризм саласында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өзге де ұйымдардың қызметі (Экономикалық қызмет турлерінің жалпы жинақтауыш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79) жүзеге асыратын занды тұлғалар мен олардың құрылымдық және оқшауланған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бөлімшелері, дара кәсіпкерлер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деятельность туроператоров, турагентов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организаций, предоставляющих услуги в сфере туризма (код Общего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экономической деятельности 79).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есепті кезеңен кейінгі 25-ші күннен кеш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не позднее 25 числа после отчетного периода.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0"/>
      </w:tblGrid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КҰЖС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 |_|_|_|_|_|_|_|_|  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БСН коды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 |_|_|_|_|_|_|_|_|_|_|_|_|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 |_|_|_|_|_|_|_|_|_|_|_|_|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 |_|_|_|_|_|_|_|_|_|_|_|_|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Негізгі қызмет түрін көрсетіңіз («v» белгісімен белгіленеді)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основной вид деятельности (отмечается знаком «v»)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233"/>
        <w:gridCol w:w="1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Турагентская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туристік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туристская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Қызметкерлер саны туралы ақпаратты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информацию о численности работников, человек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772"/>
        <w:gridCol w:w="2090"/>
        <w:gridCol w:w="2071"/>
        <w:gridCol w:w="3946"/>
      </w:tblGrid>
      <w:tr>
        <w:trPr>
          <w:trHeight w:val="48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жұмысшылар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работники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работники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орта есеппен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Қызмет көрсетілген келушілер туралы ақпаратты көрсетіңіз*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об обслуженных посетителях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673"/>
        <w:gridCol w:w="1494"/>
        <w:gridCol w:w="1503"/>
        <w:gridCol w:w="1503"/>
        <w:gridCol w:w="1149"/>
        <w:gridCol w:w="1503"/>
        <w:gridCol w:w="1503"/>
        <w:gridCol w:w="1503"/>
        <w:gridCol w:w="1504"/>
      </w:tblGrid>
      <w:tr>
        <w:trPr>
          <w:trHeight w:val="5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стран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көлемі (қосылған құнға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ескерусіз),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 налога на добавленную 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258"/>
        <w:gridCol w:w="1494"/>
        <w:gridCol w:w="1503"/>
        <w:gridCol w:w="1316"/>
        <w:gridCol w:w="1149"/>
        <w:gridCol w:w="1317"/>
        <w:gridCol w:w="1503"/>
        <w:gridCol w:w="1447"/>
        <w:gridCol w:w="1335"/>
      </w:tblGrid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Сатылған жолдамалар саны мен олардың құны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көрсетіңіз*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числе и стоимости проданных путевок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096"/>
        <w:gridCol w:w="2050"/>
        <w:gridCol w:w="1544"/>
        <w:gridCol w:w="1848"/>
        <w:gridCol w:w="1696"/>
        <w:gridCol w:w="1886"/>
        <w:gridCol w:w="2076"/>
      </w:tblGrid>
      <w:tr>
        <w:trPr>
          <w:trHeight w:val="25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кешені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услуг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233"/>
        <w:gridCol w:w="1878"/>
        <w:gridCol w:w="1695"/>
        <w:gridCol w:w="1695"/>
        <w:gridCol w:w="1696"/>
        <w:gridCol w:w="2056"/>
        <w:gridCol w:w="1885"/>
      </w:tblGrid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(резиденты)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Пайдаланылатын көлік түрлері бойынша қызмет көрсетілген келушілер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количестве обслуженных посетителей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используемого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557"/>
        <w:gridCol w:w="3195"/>
        <w:gridCol w:w="3195"/>
        <w:gridCol w:w="3194"/>
      </w:tblGrid>
      <w:tr>
        <w:trPr>
          <w:trHeight w:val="25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көрсетілген 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посетителей, человек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(нерезиденты)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(резиденты)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 автобустар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Междугородные автобусы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құрлықтық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Келушілердің сапар мақсаттары туралы ақпаратты көрсетіңіз, адам*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296"/>
        <w:gridCol w:w="1125"/>
        <w:gridCol w:w="1129"/>
        <w:gridCol w:w="1129"/>
        <w:gridCol w:w="1293"/>
        <w:gridCol w:w="1129"/>
        <w:gridCol w:w="1038"/>
        <w:gridCol w:w="1221"/>
        <w:gridCol w:w="947"/>
        <w:gridCol w:w="947"/>
        <w:gridCol w:w="1133"/>
        <w:gridCol w:w="1141"/>
      </w:tblGrid>
      <w:tr>
        <w:trPr>
          <w:trHeight w:val="25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цели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туры)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аңшылық, балық 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 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302"/>
        <w:gridCol w:w="1116"/>
        <w:gridCol w:w="1127"/>
        <w:gridCol w:w="945"/>
        <w:gridCol w:w="1292"/>
        <w:gridCol w:w="1292"/>
        <w:gridCol w:w="946"/>
        <w:gridCol w:w="1128"/>
        <w:gridCol w:w="946"/>
        <w:gridCol w:w="1128"/>
        <w:gridCol w:w="1128"/>
        <w:gridCol w:w="976"/>
      </w:tblGrid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36"/>
        <w:gridCol w:w="1167"/>
        <w:gridCol w:w="906"/>
        <w:gridCol w:w="943"/>
        <w:gridCol w:w="1415"/>
        <w:gridCol w:w="1179"/>
        <w:gridCol w:w="1125"/>
        <w:gridCol w:w="1125"/>
        <w:gridCol w:w="943"/>
        <w:gridCol w:w="1071"/>
        <w:gridCol w:w="1180"/>
        <w:gridCol w:w="1137"/>
      </w:tblGrid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 Адрес_________________________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Тел.: _______ 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мекен-жайы (Е-mail)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Адрес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почты (Е-mail)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исполнителя_________________ Тел.________________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Руководитель_______________(Ф.И.О., подпись)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бухгалтер______________(Аты-жөні,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бухгалтер__________(Ф.И.О., подпись)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 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«Отчет о</w:t>
      </w:r>
      <w:r>
        <w:br/>
      </w:r>
      <w:r>
        <w:rPr>
          <w:rFonts w:ascii="Times New Roman"/>
          <w:b/>
          <w:i w:val="false"/>
          <w:color w:val="000000"/>
        </w:rPr>
        <w:t>
туристской деятельности» (код 0931102, индекс 1-туризм,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туризм -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выездной туризм –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туризм –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туристская деятельность - предпринимательская деятельность физических или юридических лиц по предоставлению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- услуги, необходимые для удовлетворения потребностей туриста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 и другие услуги, оказываемые в зависимости от целей поездки);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туристская операторская деятельность (туроператорская деятельность) - предпринимательская деятельность физических и (или) юридических лиц, имеющих лицензию на данный вид деятельности, по формированию, продвижению и реализации своих туристских продуктов туристским агентам и туристам (далее - туроператор);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туристская агентская деятельность (турагентская деятельность) - предпринимательская деятельность физических и (или) юридических лиц, имеющих лицензию на данный вид деятельности, по продвижению и реализации туристского продукта (далее - турагент);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экскурсионная деятельность - предпринимательская деятельность по организации посещений туристских ресурсов в познавательных целях в стране (месте) временного пребывания, которая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экскурсионные услуги - услуги по организации посещений гражданами туристских ресурсов в познавательных целях в стране (месте) временного пребывания.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визовые услуги - услуги по оформлению и поддержке виз;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бронирование мест - услуги по резервированию мест в объектах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досуг, рекреация и отдых - осмотр достопримечательностей, посещение магазинов, посещение спортивных и культурных мероприятий, участие в рекреационных и культурных мероприятиях, занятия непрофессиональным спортом, пешие походы и альпинизм, использование пляжей, круизы, отдых и рекреация для военнослужащих, летние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деловые и профессиональные цели - установка оборудования, инспектирование, закупки, участие в работе заседаний, конференций и конгрессов, торговых ярмарок и выставок, поощрительные поездки для работников предприятий, выступления с лекциями и концертами, подготовка программ туристских поездок, заключение договоров на размещение и транспорт, работа в качестве гидов и на других должностях в сфере туризма, участие в профессиональных спортивных мероприятиях, правительственные командировки, включая дипломатов, военнослужащих или сотрудников международных организаций, за исключением случаев постоянной работы в посещаемой стране, платное обучение, образование и исследовательская деятельность (научные отпуска, языковые, профессиональные или другие специальные курсы, связанные с работой или профессией посетителя и имеющие соответствующее обеспечение);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прочие цели - поездки экипажей пассажирских воздушных и водных судов, транзитные поездки, прочие цели или неизвестные виды деятельности (знакомство с новой страной, с целью усыновления, заключения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ночующие посетители - посетители, которые осуществляют, по меньшей мере, одну ночевку в средстве размещения в посещаемом месте или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однодневные посетители - посетители, которые не осуществляют ночевку в средстве размещения в посещаемом месте или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Данную статистическую форму представляют ежеквартально в органы государственной статистики юридические лица и (или) их структурные и обособленные подразделения независимо от численности работников, индивидуальные предприниматели, осуществляющих экономическую деятельность согласно коду общего классификатора видов экономической деятельности 79 - деятельность туроператоров, турагентов и прочих организаций, предоставляющих услуги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занимающиеся туристской деятельностью, работающие неполный календарный год (сезонно), предоставляют форму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структурному и обособленному подразделению делегированы полномочия по сдаче статистической формы головным предприятием, то оно должно представить данный отчет по месту своего нахождения в органы статистики. Если структурное и обособленное подразделение не имеет полномочий по сдаче статистической формы, то головное предприятие должно представить отчет в органы статистики по месту своего нахождения в разрезе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данные составляются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Показатель отчета «Объем выполненных работ и услуг» приводится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Туроператоры в разделе 3 «Информация об обслуженных посетителях» в графе 6 «услуги по бронированию мест» включают следующие услуги: бронирование мест в гостиницах, бронирование и продажа авиабилетов и железнодорожных билетов, бронирование турпакетов, бронирование мест для проведения мероприятий и конференций. В разделе 4 «Информация о числе и стоимости проданных путевок» в графах 1, 2, 3, 4 проставляют число и всю стоимость проданных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Турагенты в разделе 3 «Информация об обслуженных посетителях» в графе 6 «услуги по бронированию мест» включают следующие услуги: бронирование мест в гостиницах, бронирование и продажа авиабилетов и железнодорожных билетов, комиссионные услуги от продажи путевок. В разделе «Информация о числе и стоимости проданных путевок» в графах 1, 2, 3, 4 проставляют число и всю стоимость проданных путевок в случае, если путевки были приобретены у зарубежных туроператоров.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Путевки, включающие полный комплекс туристских услуг, включают размещение, перевозку, питание туристов, экскурсионные и другие услуги, предоставляемые в зависимости от целей путешествия.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Путевки, включающие отдельные виды услуг, это предоставление определенных видов услуг. Например, стоимость путевки включает только транспортные расходы по доставке туриста к месту отдыха, только проживание и услуги по питанию или только экскурсионные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Стоимость проданных путевок заполняется за минусом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Списочная численность работников в среднем за квартал,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Человеко-дни пребывания туриста рассчитываются путем умножения числа обслуженных туристов на среднюю продолжительность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 граф 1 и 2 для каждой строки = S граф 1, 2, 3 для каждой строки раздела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для каждой строки = S граф 1 и 2 раздела 3 для каждой строки.</w:t>
      </w:r>
    </w:p>
    <w:bookmarkEnd w:id="4"/>
    <w:bookmarkStart w:name="z2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3696"/>
        <w:gridCol w:w="7050"/>
      </w:tblGrid>
      <w:tr>
        <w:trPr>
          <w:trHeight w:val="870" w:hRule="atLeast"/>
        </w:trPr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статистики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21 шілдедегі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твенному 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наблюдению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2010 года № 186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7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05"/>
              <w:gridCol w:w="983"/>
              <w:gridCol w:w="934"/>
              <w:gridCol w:w="934"/>
              <w:gridCol w:w="974"/>
              <w:gridCol w:w="161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(кажетісін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9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нысанды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 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 тапсырмау, дәйекті емес деректерді беру әкімшілік құқық бұзушылық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табылады және ҚР қолданыстағы 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административными правонарушениями и влекут за собой ответственность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действующим законодательством РК.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 коды 0921104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0921104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туристской деятельности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                    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  |__|__|__|__| год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операторлардың, туристік агенттердің және (немесе)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көрсететін өзге де ұйымдардың қызметі (Экономикалық қызмет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жинақтауыш коды 79) жүзеге асыратын заңды тұлғалар мен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оқшауланған бөлімшелері, дара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 индивидуальные предприниматели, осуществляющие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туроператоров, турагентов и прочих организаций, предоставляющих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(код Общего классификатора видов экономической деятельности 79).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есепті жылдан кейінгі 25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25 января после отчетного года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КҰЖС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 |_|_|_|_|_|_|_|_|  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БСН коды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|_|_|_|_|_|_|_|_|_|_|_|_|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коды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 |_|_|_|_|_|_|_|_|_|_|_|_|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коды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 |_|_|_|_|_|_|_|_|_|_|_|_|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Негізгі қызмет түрін көрсетіңіз («v» белгісімен белгіленеді)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основной вид деятельности (отмечается знаком «v»)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253"/>
        <w:gridCol w:w="10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Турагентская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туристік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туристская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Қызметкерлер саны туралы ақпаратты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численности работников,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631"/>
        <w:gridCol w:w="2173"/>
        <w:gridCol w:w="2192"/>
        <w:gridCol w:w="3821"/>
      </w:tblGrid>
      <w:tr>
        <w:trPr>
          <w:trHeight w:val="48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работники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работники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орта есеппен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Қызмет көрсетілген келушілер туралы ақпаратты көрсетіңіз*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об обслуженных посетителях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505"/>
        <w:gridCol w:w="1494"/>
        <w:gridCol w:w="1503"/>
        <w:gridCol w:w="1671"/>
        <w:gridCol w:w="1149"/>
        <w:gridCol w:w="1503"/>
        <w:gridCol w:w="1503"/>
        <w:gridCol w:w="1503"/>
        <w:gridCol w:w="1504"/>
      </w:tblGrid>
      <w:tr>
        <w:trPr>
          <w:trHeight w:val="5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(қосылған құнға салынатын салықты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ескерусіз),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 налога на добавленную 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679"/>
        <w:gridCol w:w="1494"/>
        <w:gridCol w:w="1503"/>
        <w:gridCol w:w="1317"/>
        <w:gridCol w:w="1149"/>
        <w:gridCol w:w="1503"/>
        <w:gridCol w:w="1503"/>
        <w:gridCol w:w="1671"/>
        <w:gridCol w:w="1503"/>
      </w:tblGrid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Сатылған жолдамалар саны мен олардың құны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көрсетіңіз*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числе и стоимости проданных путевок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924"/>
        <w:gridCol w:w="1687"/>
        <w:gridCol w:w="1695"/>
        <w:gridCol w:w="2055"/>
        <w:gridCol w:w="1695"/>
        <w:gridCol w:w="1885"/>
        <w:gridCol w:w="2075"/>
      </w:tblGrid>
      <w:tr>
        <w:trPr>
          <w:trHeight w:val="25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стран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кешені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услуг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060"/>
        <w:gridCol w:w="1686"/>
        <w:gridCol w:w="1883"/>
        <w:gridCol w:w="1883"/>
        <w:gridCol w:w="1675"/>
        <w:gridCol w:w="1902"/>
        <w:gridCol w:w="2073"/>
      </w:tblGrid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Пайдаланыланған көлік түрлерімен өткізілген түндері бойынша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көрсетілген келушілер саны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количестве обслуженных посетителей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используемого транспорта и проведенных ночей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439"/>
        <w:gridCol w:w="2620"/>
        <w:gridCol w:w="3180"/>
        <w:gridCol w:w="2812"/>
        <w:gridCol w:w="2272"/>
      </w:tblGrid>
      <w:tr>
        <w:trPr>
          <w:trHeight w:val="2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көрсетілген 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посетителей, человек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(нерезиденты)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өткiзiлген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түндердiң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въездному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(резиденты)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құрлықтық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Келушілердің сапар мақсаттары туралы ақпаратты көрсетіңіз, адам*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185"/>
        <w:gridCol w:w="1123"/>
        <w:gridCol w:w="1127"/>
        <w:gridCol w:w="1127"/>
        <w:gridCol w:w="1237"/>
        <w:gridCol w:w="1128"/>
        <w:gridCol w:w="945"/>
        <w:gridCol w:w="1128"/>
        <w:gridCol w:w="945"/>
        <w:gridCol w:w="1073"/>
        <w:gridCol w:w="1168"/>
        <w:gridCol w:w="1158"/>
      </w:tblGrid>
      <w:tr>
        <w:trPr>
          <w:trHeight w:val="25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 цели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туры)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282"/>
        <w:gridCol w:w="1112"/>
        <w:gridCol w:w="979"/>
        <w:gridCol w:w="1107"/>
        <w:gridCol w:w="1143"/>
        <w:gridCol w:w="1162"/>
        <w:gridCol w:w="1125"/>
        <w:gridCol w:w="1143"/>
        <w:gridCol w:w="943"/>
        <w:gridCol w:w="1107"/>
        <w:gridCol w:w="1125"/>
        <w:gridCol w:w="1119"/>
      </w:tblGrid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денты)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60"/>
        <w:gridCol w:w="1132"/>
        <w:gridCol w:w="951"/>
        <w:gridCol w:w="1140"/>
        <w:gridCol w:w="1140"/>
        <w:gridCol w:w="1310"/>
        <w:gridCol w:w="951"/>
        <w:gridCol w:w="1140"/>
        <w:gridCol w:w="781"/>
        <w:gridCol w:w="952"/>
        <w:gridCol w:w="1310"/>
        <w:gridCol w:w="1148"/>
      </w:tblGrid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Наименование__________________________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 Тел.: ______Электрондық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мекен-жайы (Е-mail)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Адрес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почты (Е-mail)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__________________Тел.________________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                    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Руководитель___________________________(Ф.И.О., подпись)____________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     (Аты-жөні,тегі,)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бухгалтер_______________________(Ф.И.О.,подпись)____________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М.П.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 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«Отчет о</w:t>
      </w:r>
      <w:r>
        <w:br/>
      </w:r>
      <w:r>
        <w:rPr>
          <w:rFonts w:ascii="Times New Roman"/>
          <w:b/>
          <w:i w:val="false"/>
          <w:color w:val="000000"/>
        </w:rPr>
        <w:t>
туристской деятельности» (код 0921104, индекс 1-туризм,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общегосударственного статистического наблюдения «Отчет о туристской деятельности» (код 0931102, индекс 1-туризм,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туризм -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выездной туризм –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туризм –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туристская деятельность - предпринимательская деятельность физических или юридических лиц по предоставлению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- услуги, необходимые для удовлетворения потребностей туриста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 и другие услуги, оказываемые в зависимости от целей поездки);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туристская операторская деятельность (туроператорская деятельность) - предпринимательская деятельность физических и (или) юридических лиц, имеющих лицензию на данный вид деятельности, по формированию, продвижению и реализации своих туристских продуктов туристским агентам и туристам (далее - туроператор);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туристская агентская деятельность (турагентская деятельность) - предпринимательская деятельность физических и (или) юридических лиц, имеющих лицензию на данный вид деятельности, по продвижению и реализации туристского продукта (далее - турагент);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экскурсионная деятельность - предпринимательская деятельность по организации посещений туристских ресурсов в познавательных целях в стране (месте) временного пребывания, которая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экскурсионные услуги - услуги по организации посещений гражданами туристских ресурсов в познавательных целях в стране (месте) временного пребывания.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визовые услуги - услуги по оформлению и поддержке виз;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бронирование мест - услуги по резервированию мест в объектах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досуг, рекреация и отдых - осмотр достопримечательностей, посещение магазинов, посещение спортивных и культурных мероприятий, участие в рекреационных и культурных мероприятиях, занятия непрофессиональным спортом, пешие походы и альпинизм, использование пляжей, круизы, отдых и рекреация для военнослужащих, летние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деловые и профессиональные цели - установка оборудования, инспектирование, закупки, участие в работе заседаний, конференций и конгрессов, торговых ярмарок и выставок, поощрительные поездки для работников предприятий, выступления с лекциями и концертами, подготовка программ туристских поездок, заключение договоров на размещение и транспорт, работа в качестве гидов и на других должностях в сфере туризма, участие в профессиональных спортивных мероприятиях, правительственные командировки, включая дипломатов, военнослужащих или сотрудников международных организаций, за исключением случаев постоянной работы в посещаемой стране, платное обучение, образование и исследовательская деятельность (научные отпуска, языковые, профессиональные или другие специальные курсы, связанные с работой или профессией посетителя и имеющие соответствующее обеспечение);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прочие цели – поездки экипажей пассажирских воздушных и водных судов, транзитные поездки, прочие цели или неизвестные виды деятельности (знакомство с новой страной, с целью усыновления, заключения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ночующие посетители - посетители, которые осуществляют, по меньшей мере, одну ночевку в средстве размещения в посещаемом месте или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однодневные посетители - посетители, которые не осуществляют ночевку в средстве размещения в посещаемом месте или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Данную статистическую форму представляют ежегодно в органы государственной статистики юридические лица и (или) их структурные и обособленные подразделения независимо от численности работников, индивидуальные предприниматели, осуществляющих экономическую деятельность согласно коду общего классификатора видов экономической деятельности 79 - деятельность туроператоров, турагентов и прочих организаций, предоставляющих услуги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занимающиеся туристской деятельностью, работающие неполный календарный год (сезонно), предоставляют форму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структурному и обособленному подразделению делегированы полномочия по сдаче статистической формы головным предприятием, то оно должно представить данный отчет по месту своего нахождения в органы статистики. Если структурное и обособленное подразделение не имеет полномочий по сдаче статистической формы, то головное предприятие должно представить отчет в органы статистики по месту своего нахождения в разрезе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данные составляются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Показатель отчета «Объем выполненных работ и услуг» приводится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Туроператоры в разделе 3 «Информация об обслуженных посетителях» в графе 6 «услуги по бронированию мест» включают следующие услуги: бронирование мест в гостиницах, бронирование и продажа авиабилетов и железнодорожных билетов, бронирование турпакетов, бронирование мест для проведения мероприятий и конференций. В разделе 4 «Информация о числе и стоимости проданных путевок» в графах 1, 2, 3, 4 проставляют число и всю стоимость проданных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Турагенты в разделе 3 «Информация об обслуженных посетителях» в графе 6 «услуги по бронированию мест» включают следующие услуги: бронирование мест в гостиницах, бронирование и продажа авиабилетов и железнодорожных билетов, комиссионные услуги от продажи путевок. В разделе «Информация о числе и стоимости проданных путевок» в графах 1, 2, 3, 4 проставляют число и всю стоимость проданных путевок в случае, если путевки были приобретены у зарубежных туроператоров.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Путевки, включающие полный комплекс туристских услуг, включают размещение, перевозку, питание туристов, экскурсионные и другие услуги, предоставляемые в зависимости от целей путешествия.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Путевки, включающие отдельные виды услуг, это предоставление определенных видов услуг. Например, стоимость путевки включает только транспортные расходы по доставке туриста к месту отдыха, только проживание и услуги по питанию или только экскурсионные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Стоимость проданных путевок заполняется за минусом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Списочная численность работников в среднем за год определяется путем суммирования средней численности работников за все месяцы отчетного года и деления полученной суммы на 12 (раздел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Человеко-дни пребывания туриста рассчитываются путем умножения числа обслуженных туристов на среднюю продолжительность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 граф 1 и 2 для каждой строки = S граф 1, 2, 3 для каждой строки раздела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для каждой строки = S граф 1 и 2 раздела 3 для каждой строки.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Приложение 5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3711"/>
        <w:gridCol w:w="7286"/>
      </w:tblGrid>
      <w:tr>
        <w:trPr>
          <w:trHeight w:val="54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шілдедегі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135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июля 2010 года № 186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7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6"/>
              <w:gridCol w:w="1420"/>
              <w:gridCol w:w="1420"/>
              <w:gridCol w:w="759"/>
              <w:gridCol w:w="773"/>
              <w:gridCol w:w="141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39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_  _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  квартал |_||_||_||_| год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ұйымдастыру бойынша қызметтер көрсетуді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жинақтаушы коды 55) жүзеге асыратын заңды тұлғалар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және оқшауланған бөлімшелері, жеке кәсiпкерлер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услуги по организации проживания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55).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кезеңен кейінгі 25-ші күннен кеш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не позднее 25 числа после отчетного периода.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 |_||_||_||_||_||_||_||_||_||_||_||_|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2"/>
        <w:gridCol w:w="65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орындарының санын көрсететін,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мест размещения, единиц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Мейрамханалары бар қонақ 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                |_|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Туристік лагерлер,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ойын-сауық парктері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 развлечений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Мейрамханалары жоқ қонақ 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               |_|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Тұрғын үйдің басқа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                  |_|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Демалыс күндерінде және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 тұрудың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кезеңдерінде тұрғын үй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жилья на выходные  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периоды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Орналастыру орындары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информацию о местах размещения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4835"/>
        <w:gridCol w:w="2633"/>
        <w:gridCol w:w="2633"/>
        <w:gridCol w:w="2460"/>
      </w:tblGrid>
      <w:tr>
        <w:trPr>
          <w:trHeight w:val="8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звезды)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звезды)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сезонных работников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 человек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көрсеткен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(қосылған құнға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салықсыз),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стоимость), тысяч тенге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Мейрамханалары бар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мейрамханалар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рестораны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Мейрамханалары 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3218"/>
        <w:gridCol w:w="3585"/>
        <w:gridCol w:w="3583"/>
      </w:tblGrid>
      <w:tr>
        <w:trPr>
          <w:trHeight w:val="82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звезды)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звезда)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 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25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Өзге де тұрғылықты орындармен (қосылған құнға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салынатын салықсыз) көрсетілген қызметтер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оказанных услуг (без налога на добавленную      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стоимость) прочими местами размещения, тысяч тенге</w:t>
      </w:r>
    </w:p>
    <w:bookmarkEnd w:id="11"/>
    <w:bookmarkStart w:name="z2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3.1 Демалыс күндерінде және қысқа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тұрудың өзге де кезеңдерінде тұрғын үй беру</w:t>
      </w:r>
      <w:r>
        <w:rPr>
          <w:rFonts w:ascii="Times New Roman"/>
          <w:b w:val="false"/>
          <w:i w:val="false"/>
          <w:color w:val="000000"/>
          <w:sz w:val="28"/>
        </w:rPr>
        <w:t>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жилья на выходные и прочие периоды     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 проживания</w:t>
      </w:r>
    </w:p>
    <w:bookmarkEnd w:id="12"/>
    <w:bookmarkStart w:name="z2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3.2 Туристік лагерлер, демалыс және ойын-сауық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парктері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Туристические лагеря, парки отдыха и развлечений       |________|</w:t>
      </w:r>
    </w:p>
    <w:bookmarkEnd w:id="13"/>
    <w:bookmarkStart w:name="z2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3.3 Тұрғын үйдің басқа түрлері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виды жилья                                      |________|</w:t>
      </w:r>
    </w:p>
    <w:bookmarkEnd w:id="14"/>
    <w:bookmarkStart w:name="z2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Орналастыру орындарының материалдық-техникалық базасы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материально-технической базе мест размещения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352"/>
        <w:gridCol w:w="2831"/>
        <w:gridCol w:w="2831"/>
        <w:gridCol w:w="2831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звезды)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звезды)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единиц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апартаментов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"люкс" сыныбындағы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"люкс"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уақыттағы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сыйымдылық,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вместимость, койко-мест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толтырылымдылығы,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Заполняемость гостиниц, %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койко-суток, койко-сутки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койко-суток, 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Құрылыстың 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барлығы,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строений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 (бөлмелер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жилая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(площадь номеров)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3435"/>
        <w:gridCol w:w="3497"/>
        <w:gridCol w:w="3457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звезды)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звезда)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Келушілердің сапар мақсаттары туралы ақпаратты 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658"/>
        <w:gridCol w:w="1896"/>
        <w:gridCol w:w="1705"/>
        <w:gridCol w:w="1706"/>
        <w:gridCol w:w="2432"/>
        <w:gridCol w:w="2623"/>
      </w:tblGrid>
      <w:tr>
        <w:trPr>
          <w:trHeight w:val="25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 рекреация и отдых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 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выезда)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617"/>
        <w:gridCol w:w="1714"/>
        <w:gridCol w:w="2252"/>
        <w:gridCol w:w="2623"/>
        <w:gridCol w:w="2277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Дін,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(шоп-турлар)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(шоп-туры)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37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Статистика агенттігінің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Интернет-ресурында "Әдіснама" бөліміндегі "Статистикалық жіктелімдер" қосымша бетінде орналастырылған елдер жіктеуішіне (ЕЖ)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страны указывается в соответствии с классификатором стран (КС), размещенным во вкладе "Статистические классификации" в разделе "Методология" на Интернет-ресурсе Агентства Республики Казахстан по статистике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</w:p>
    <w:bookmarkStart w:name="z2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Келушілерді болу ұзақтығы бойынша бөлу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распределении посетителей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продолжительности пребывания, человек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761"/>
        <w:gridCol w:w="1502"/>
        <w:gridCol w:w="1335"/>
        <w:gridCol w:w="1485"/>
        <w:gridCol w:w="1317"/>
        <w:gridCol w:w="1326"/>
        <w:gridCol w:w="1513"/>
        <w:gridCol w:w="1513"/>
        <w:gridCol w:w="1597"/>
      </w:tblGrid>
      <w:tr>
        <w:trPr>
          <w:trHeight w:val="25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стран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пребывания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–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 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   Тел.: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(Е-mai)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(Е-mail)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 Тел._____________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 (Ф.И.О., подпись)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 (Ф.И.О., подпись)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М.П.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 </w:t>
      </w:r>
    </w:p>
    <w:bookmarkEnd w:id="18"/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мест размещения"</w:t>
      </w:r>
      <w:r>
        <w:br/>
      </w:r>
      <w:r>
        <w:rPr>
          <w:rFonts w:ascii="Times New Roman"/>
          <w:b/>
          <w:i w:val="false"/>
          <w:color w:val="000000"/>
        </w:rPr>
        <w:t>
(код 0951102, индекс 2-туризм, периодичность квартальная)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гостиница – место размещения, которое имеет номерной фонд, службу приема, другие службы, которые обеспечивают предоставление гостиничных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пребывания – количество ночевок пребывания от одного и более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жилье на выходные и прочие периоды краткосрочного проживания – отдельные изолированные помещения, состоящие из полностью обставленных комнат, предназначенных для проживания (питания) и сна, включает кухонные принадлежности или полностью оснащенные кухни. Это могут быть квартиры в виде апартаментов, квартиры, расположенные в отдельно стоящих многоэтажных зданиях или блоках, одноэтажные бунгало, шале, коттеджи и небольшие домики, а также туристические базы (хостелы), горные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туристические лагеря, парки отдыха и развлечений – лагеря, трейлерные парки, развлекательные городки, кемпинги, а также охотничие или рыболовные угодья для краткосрочного размещения посетителей и гостей (не включает горные лагеря, небольшие домики и туристические базы (хостелы));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виды жилья – временное или долгосрочное жилье в одноместных или общих комнатах или общежитиях для студентов, мигрирующих (сезонных) рабочих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номерной фонд – общее количество номеров мест (средства)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гостиничный номер – изолированное, меблированное, сдаваемое для временного проживания жилое помещение, которое может состоять из одной, двух и более комнат;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апартамент – номер в месте размещения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и более жилых комнат (гостиной (столовой), спальни), имеющий кухонное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люкс – номер в месте размещения площадью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жилых комнат (гостиной и спальни),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номера без удобств – номера с низким уровнем комфортабельности, предоставляющие минимальный пакет услуг по проживанию;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гостиница категории 5 звезд –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гостиница категории 4 звезды –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гостиница категории 3 звезды –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гостиница категории 2 звезды –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гостиница категории 1 звезда – малое заведение, имеющее минимальный набор для размещения проживающих, предлагающие базовые услуги: размещение и питание организованное самим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гостиница без категории – малое заведение с ограниченным сервисом, не предполагающим других услуг, кроме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коммерческая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прочие цели поездок – работа в качестве добровольцев (не включенная в другие категории), изучение возможностей трудоустройства иммиграции,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2 и 4 к "прочим местам проживания" относятся предоставление жилья на выходные и прочие периоды краткосрочного проживания, туристические лагеря, парки отдыха и развлечений, другие виды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отчета "Объем оказанных услуг" (строка 5 раздела 2 и раздел 3) в стоимостном выражении приводятся без учета налога на добавленную стоимость (далее – НДС), в тысячах тенге с одним десятичным знаком, "Средняя стоимость койко-суток" (строка 6 раздела 4) - с учетом НДС в тенге без десятичных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вместимость" (строка 3 раздела 4)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койко-суток (ночевок) гостиничными предприятиями отражает использованное число постоянных и временных мест, включая бронирование номеров и мест,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квартал,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"Х"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6 "Информация о распределении посетителей по продолжительности пребывания":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2-6 по всем строкам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раздела 2 = строке 1 раздела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заполняемости (в %) = (строка 5 раздел 4/строка 3 раздела 4 х количество дней отчетного периода) х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709"/>
        <w:gridCol w:w="4914"/>
      </w:tblGrid>
      <w:tr>
        <w:trPr>
          <w:trHeight w:val="54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шілдедегі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7-қосымша</w:t>
            </w:r>
          </w:p>
        </w:tc>
      </w:tr>
      <w:tr>
        <w:trPr>
          <w:trHeight w:val="13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2010 года № 186</w:t>
            </w:r>
          </w:p>
        </w:tc>
      </w:tr>
      <w:tr>
        <w:trPr>
          <w:trHeight w:val="43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50"/>
              <w:gridCol w:w="1300"/>
              <w:gridCol w:w="1300"/>
              <w:gridCol w:w="1107"/>
              <w:gridCol w:w="1107"/>
              <w:gridCol w:w="170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1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70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 законодательством РК.</w:t>
            </w:r>
          </w:p>
        </w:tc>
      </w:tr>
      <w:tr>
        <w:trPr>
          <w:trHeight w:val="60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0941104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42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  _  _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  год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ұйымдастыру бойынша қызметтер көрсетуді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жинақтаушы коды 55) жүзеге асыратын заңды тұлғалар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және оқшауланған бөлімшелері, жеке кәсiпкерлер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услуги по организации проживания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55).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жылдан кейінгі 25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- 25 января после отчетного года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 |_||_||_||_||_||_||_||_||_||_||_||_|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9"/>
        <w:gridCol w:w="69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орындарының санын көрсететін,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мест размещения, единиц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Мейрамханалары бар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Туристік лагерлер,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ойын-сауық парктері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развлечений 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Мейрамханалары жоқ қонақ үйлер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               |_|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.5 Тұрғын үйдің басқа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                  |_|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Демалыс күндерінде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 тұрудың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кезеңдерінде тұрғын үй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жилья на выходные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периоды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Орналастыру орындары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местах размещения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253"/>
        <w:gridCol w:w="1511"/>
        <w:gridCol w:w="1511"/>
        <w:gridCol w:w="1511"/>
        <w:gridCol w:w="1511"/>
        <w:gridCol w:w="1511"/>
        <w:gridCol w:w="1659"/>
        <w:gridCol w:w="1730"/>
      </w:tblGrid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сезонных работников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салықсыз),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Өзге де тұрғылықты орындармен (қосылған құнға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салынатын салықсыз) көрсетілген қызметтер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оказанных услуг (без налога на добавленную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стоимость) прочими местами размещения, тысяч тенге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Демалыс күндерінде және қысқа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тұрудың өзге де кезендерінде тұрғын үй беру</w:t>
      </w:r>
      <w:r>
        <w:rPr>
          <w:rFonts w:ascii="Times New Roman"/>
          <w:b w:val="false"/>
          <w:i w:val="false"/>
          <w:color w:val="000000"/>
          <w:sz w:val="28"/>
        </w:rPr>
        <w:t>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жилья на выходные и прочие периоды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 проживания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Туристік лагерлер, демалыс және ойын-сауық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парктері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Туристические лагеря, парки отдыха и развлечений        |_________|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Тұрғын үйдің басқа түрлері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виды жилья                                       |_________|</w:t>
      </w:r>
    </w:p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Орналастыру орындарының материалдық-техникалық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базасы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материально-технической базе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929"/>
        <w:gridCol w:w="1524"/>
        <w:gridCol w:w="1525"/>
        <w:gridCol w:w="1716"/>
        <w:gridCol w:w="1525"/>
        <w:gridCol w:w="1525"/>
        <w:gridCol w:w="1717"/>
        <w:gridCol w:w="1930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"люкс"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"люкс"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койко-мест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дылығы,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гостиниц, 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Келушілердің сапар мақсаттары туралы ақпаратты көрсетіңіз,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441"/>
        <w:gridCol w:w="1890"/>
        <w:gridCol w:w="1701"/>
        <w:gridCol w:w="1530"/>
        <w:gridCol w:w="2426"/>
        <w:gridCol w:w="2616"/>
      </w:tblGrid>
      <w:tr>
        <w:trPr>
          <w:trHeight w:val="2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 рекреация и отдых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 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выезда)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617"/>
        <w:gridCol w:w="1714"/>
        <w:gridCol w:w="2252"/>
        <w:gridCol w:w="2623"/>
        <w:gridCol w:w="2277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Дін,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(шоп-турлар)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(шоп-туры)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37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Статистика агенттігінің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Интернет-ресурында "Әдіснама" бөліміндегі "Статистикалық жіктелімдер" қосымша бетінде орналастырылған елдер жіктеуішіне (ЕЖ)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страны указывается в соответствии с классификатором стран (КС), размещенным во вкладе "Статистические классификации" в разделе "Методология" на Интернет-ресурсе Агентства Республики Казахстан по статистике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</w:p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Келушілерді болу ұзақтығы бойынша бөлу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распределении посетителей по продолжительности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пребывания, человек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951"/>
        <w:gridCol w:w="1653"/>
        <w:gridCol w:w="1337"/>
        <w:gridCol w:w="1319"/>
        <w:gridCol w:w="1319"/>
        <w:gridCol w:w="1327"/>
        <w:gridCol w:w="1327"/>
        <w:gridCol w:w="1515"/>
        <w:gridCol w:w="1600"/>
      </w:tblGrid>
      <w:tr>
        <w:trPr>
          <w:trHeight w:val="25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пребывания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–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    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    Тел.: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(Е-mail)______________________________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_______________________ Тел.___________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 (Ф.И.О.,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(Ф.И.О., подпись)_________________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   </w:t>
      </w:r>
    </w:p>
    <w:bookmarkEnd w:id="26"/>
    <w:bookmarkStart w:name="z1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мест размещения"</w:t>
      </w:r>
      <w:r>
        <w:br/>
      </w:r>
      <w:r>
        <w:rPr>
          <w:rFonts w:ascii="Times New Roman"/>
          <w:b/>
          <w:i w:val="false"/>
          <w:color w:val="000000"/>
        </w:rPr>
        <w:t>
(код 0941104, индекс 2-туризм, периодичность годовая)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0941104, индекс 2-туризм,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гостиница – место размещения, которое имеет номерной фонд, службу приема, другие службы, которые обеспечивают предоставление гостиничных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пребывания – количество ночевок пребывания от одного и более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жилье на выходные и прочие периоды краткосрочного проживания – отдельные изолированные помещения, состоящие из полностью обставленных комнат, предназначенных для проживания (питания) и сна, включает кухонные принадлежности или полностью оснащенные кухни. Это могут быть квартиры в виде апартаментов, квартиры, расположенные в отдельно стоящих многоэтажных зданиях или блоках, одноэтажные бунгало, шале, коттеджи и небольшие домики, а также туристические базы (хостелы), горные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туристические лагеря, парки отдыха и развлечений – лагеря, трейлерные парки, развлекательные городки, кемпинги, а также охотничие или рыболовные угодья для краткосрочного размещения посетителей и гостей (не включает горные лагеря, небольшие домики и туристические базы (хостелы));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виды жилья – временное или долгосрочное жилье в одноместных или общих комнатах или общежитиях для студентов, мигрирующих (сезонных) рабочих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номерной фонд – общее количество номеров мест (средства)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гостиничный номер – изолированное, меблированное, сдаваемое для временного проживания жилое помещение, которое может состоять из одной, двух и более комнат;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апартамент – номер в месте размещения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и более жилых комнат (гостиной (столовой), спальни), имеющий кухонное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люкс – номер в месте размещения площадью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жилых комнат (гостиной и спальни),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номера без удобств – номера с низким уровнем комфортабельности, предоставляющие минимальный пакет услуг по проживанию;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гостиница категории 5 звезд –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гостиница категории 4 звезды –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гостиница категории 3 звезды –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гостиница категории 2 звезды –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гостиница категории 1 звезда – малое заведение, имеющее минимальный набор для размещения проживающих, предлагающие базовые услуги: размещение и питание организованное самим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гостиница без категории – малое заведение с ограниченным сервисом, не предполагающим других услуг, кроме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коммерческая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прочие цели поездок – работа в качестве добровольцев (не включенная в другие категории), изучение возможностей трудоустройства иммиграции,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2 и 4 к "прочим местам проживания" относятся предоставление жилья на выходные и прочие периоды краткосрочного проживания, туристические лагеря, парки отдыха и развлечений, другие виды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отчета "Объем оказанных услуг" (строка 5 раздела 2 и раздел 3) в стоимостном выражении приводятся без учета налога на добавленную стоимость (далее - НДС), в тысячах тенге с одним десятичным знаком, "Средняя стоимость койко-суток" (строка 7 раздела 4) - с учетом НДС в тенге без десятичных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вместимость" (строка 3 раздела 4)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койко-суток (ночевок) гостиничными предприятиями отражает использованное число постоянных и временных мест, включая бронирование номеров и мест,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год определяется путем суммирования средней численности работников за все месяцы отчетного года и деления полученной суммы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"Х"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4 "Информация о материально-технической базе мест размещения":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5 = строка 6/строка 3 х строка 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6 "Информация о распределении посетителей по продолжительности пребывания":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2-6 по всем строкам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раздела 2 = строке 1 раздела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заполняемости (в %) = (строка 6 раздел 4/строка 3 раздела 4 х количество дней отчетного периода) х 100 %.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 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4683"/>
        <w:gridCol w:w="2297"/>
        <w:gridCol w:w="4653"/>
      </w:tblGrid>
      <w:tr>
        <w:trPr>
          <w:trHeight w:val="90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шілдедегі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48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2010 года № 186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08"/>
              <w:gridCol w:w="922"/>
              <w:gridCol w:w="922"/>
              <w:gridCol w:w="922"/>
              <w:gridCol w:w="922"/>
              <w:gridCol w:w="1764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3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3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сапарларға жұмсаған шығыстары туралы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 расходах на поездки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                       Есепті кезең                 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                     Отчетный период |__|__|__|__| 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16-74 жас аралығындағы мүшелері сұралады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члены домашних хозяйств в возрасте 16-74 лет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- наурыздың 30-на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- 30-го марта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ӘАОЖ коды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Код КАТО           |_|_|_|_|_|_|_|_|_|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жердің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(қала,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Тип      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(местности)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(город, село)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Даңғыл,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алаң, тұйық көше    |_|_|_|_|_|_|_|_|_|_|_|_|_|_|_|_|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Проспект,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площадь, 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№ дома              |__|__|__|__|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Пәтердің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№ квартиры          |__|__|__|__|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Үй шаруашылығының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№ домашнего         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Толтырылған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Дата заполнения     |_|_|_|_|_|_|_|_|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Сіз қандай сапарға шыққаныңызды көрсетіңіз? 1.1.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Укажите, в какую поездку Вы выезжали?            туристская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1.2. іскерлік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деловая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Сіз сапарға шықтыңыз ба?                    2.1 ел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 совершили поездку?                           внутри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2.2. шетелге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за границу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Сапар неше күнге созылғанын көрсетіңіз? (түнеген күндер 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көрсетуіңізді сұраймыз)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Укажите, сколько дней продолжалась поездка? (просьба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количество ночевок)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Сіз сапарға барлығы қанша сома жұмсағаныңызды көрсетіңіз?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Укажите, какую сумму Вы потратили на поездку, всего?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|_|_|_|_|_|_|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егер бұл сома үй шаруашылықтары мүшелерінің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бірлескен сапарына жұмсалса, онда сапарға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неше адам шыққанын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если эта сумма была потрачена на совместную поездку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нескольких членов домохозяйства, то укажите,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пожалуйста, сколько человек выезжали в      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поездку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 оның ішінде әйелдер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из них женщины                              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Шығыстарыңызды көрсетіңіз,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Укажите ваши расходы,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865"/>
        <w:gridCol w:w="1784"/>
        <w:gridCol w:w="3409"/>
      </w:tblGrid>
      <w:tr>
        <w:trPr>
          <w:trHeight w:val="18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сапар 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құжаттарды рәсімдеуге, паспорт,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өзгелерін алуға қанша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потратили 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получение паспорта, визы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Сапарға шығуға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на поездку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кезіндегі сақтандыру Сізге қаншаға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сколько обошлась Вам страховка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поездки?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 аты аталған көлік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қайсысын пайдаландыңыз және 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қанша шығындандыңыз?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потратили на оплату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нижеперечисленных видов транспорта?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автотранспорта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Сіз өзіңіздің көлігіңізбен жүрген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болсаңыз: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Вы перемещались на 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транспорте: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материалдарына 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төледiңіз?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заплатили за горюче-смазочные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 автомобильге 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және ағымдағы жөндеу қаншаға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сколько обошлось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қонақ үйде орналасу үшін 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заплатили за размещение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гостинице?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асхана мен мейрамханада тамақтануға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столовых и ресторанах?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сапар кезінде монша, 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және тағы басқаларды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пайдалансаңыз, онда қанша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пользовались во время поездки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бань, парикмахерских и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далее, то какую сумму потратили?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мынадай жерлерге баруға қанша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жұмсадыңыз: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пожалуйста, какую сумму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потратили на посещение: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ойын-сауық пен демалысқа 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потратили на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развлечения и отдых?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тауарларды жалға алсаңыз, 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қанша төледіңіз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брали в аренду товары, то 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заплатили за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керек-жарақты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спортинвентарь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сапар кезінде тренажер залдары,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корты және әуесқойлық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қызметтерді пайдаландыңыз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Пользовались ли Вы в поездке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тренажерного зала, теннисным кортом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в области любительского спорта?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 тамақ өнімдері, сусындар, киім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тұтыну тауарлары үшін 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израсходовали за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напитки, одежду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товары?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 </w:t>
      </w:r>
    </w:p>
    <w:bookmarkEnd w:id="30"/>
    <w:bookmarkStart w:name="z1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«Анкета обследования домашних</w:t>
      </w:r>
      <w:r>
        <w:br/>
      </w:r>
      <w:r>
        <w:rPr>
          <w:rFonts w:ascii="Times New Roman"/>
          <w:b/>
          <w:i w:val="false"/>
          <w:color w:val="000000"/>
        </w:rPr>
        <w:t>
хозяйств о расходах на поездки» (код 0962104, индекс Н-050,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Деловые и профессиональные цели включают установку оборудования, инспектирование, закупки, участие в работе заседаний, конференций и конгрессов, торговых ярмарок и выставок, поощрительные поездки для работников предприятий, выступления с лекциями и концертами, подготовку программ туристских поездок, заключение договоров на размещение и транспорт, работа в качестве гидов и на других должностях в сфере туризма, участие в профессиональных спортивных мероприятиях, командировки дипломатов, военнослужащих или сотрудников международных организаций, за исключением случаев постоянной работы в посещаемой стране, платное обучение, образование и исследовательская деятельность (научные отпуска, языковые, профессиональные или другие специальные курсы, связанные с работой или профессией посетителя и имеющие соответствующее обеспечение).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продукты питания, напитки, одежду и другие потребительские товары включает все расходы на товары, приобретенные в ходе поездки и подготовки к ней, включая товары длительного пользования (чемоданы, палатки), а также многоцелевые товары (фотоаппараты, камеры), но исключая товары, имеющие высокую стоимость (автомобили, лодки).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относятся услуги носильщиков, платные справки на вокзалах, камеры хранения, проявка пленки, распечатка фотографий, услуги связи, интернет-кафе, стоимость перемещения внутри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Анкета Н–050 заполняется при анкетировании членов домашних хозяйств в возрасте 16-74 лет. Объем расходов всех членов семьи (в том числе детей до 16 лет) отражается в суммарном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каждую поездку заполняется отдельная анкета.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данной анкеты необходимо обратить внимание на то, что не следует учитывать расходы на покупку товаров с целью продажи, а также затраты связанные с коммерческой целью (шоп-туры).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поездка была совмещенная (деловая с частной туристической), то тип ее определяется респондентом самостоятельно по принципу приоритетности.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1 и 2 отметить "V" наиболее подходящий ответ, в разделах 3, 4, 5 - показатели в целых числах.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Наблюдению подлежат также и однодневные путешествия (в данном случае в разделе 3 ставится цифра «0»).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графа 2 заполняется, если респондент выезжает отдыхать за пределы республики. Это расходы, произведенные на территории Казахстана, при поездке за границу. Например: транспорт до аэропорта, проживание в гостинице или у родственников, питание в дороге по территории Казахстана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Аренда автотранспорта включает в себя следующие виды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лизингу или аренде легковых автомобилей и легких автофургонов без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лизингу или аренде домов-автоприцепов, автомобилей без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S строк 4.1-4.6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S строк 4.6.1, 4.6.2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S строк 8.1-8.4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S строк 10.1-10.2</w:t>
      </w:r>
    </w:p>
    <w:bookmarkEnd w:id="32"/>
    <w:bookmarkStart w:name="z1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Приложение 11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4911"/>
        <w:gridCol w:w="5034"/>
      </w:tblGrid>
      <w:tr>
        <w:trPr>
          <w:trHeight w:val="88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 №186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54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6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09"/>
              <w:gridCol w:w="900"/>
              <w:gridCol w:w="901"/>
              <w:gridCol w:w="901"/>
              <w:gridCol w:w="878"/>
              <w:gridCol w:w="181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 (қажеттiсiн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дейін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7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0972103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
Анкета обследования посетителей
</w:t>
            </w:r>
          </w:p>
        </w:tc>
      </w:tr>
      <w:tr>
        <w:trPr>
          <w:trHeight w:val="61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 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жылдық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          Отчетный период  |_|  полугодие      |_||_||_||_|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Әуежайларда, темір жол вокзалдарында, автостанцияларда, театрларда,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парктерінде, мейрамханаларда (дәмханалар, барларда) келушілерден сұралады.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в аэропортах, на железнодорожных вокзалах, на автостанциях,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театрах, парках отдыха, ресторанах (кафе, бары).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13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13 января и 5 июля.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сауалнамаға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қатысқаныңыз үшін Сізге алдын-ала алғысын айтады және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сауалнаманың сұрақтарына жауап беруіңізді сұрайды. Сізден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алынған деректер Қазақстан Республикасының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заңнамасына сәйкес жария етілмейді және тек статистикалық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статистике заранее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благодарит Вас за участие в опросе и убедительно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ответить на вопросы настоящей анкеты. Полученные от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данные, согласно действующему законодательству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Казахстан, не разглашаются и будут использованы только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расчета статистических показателей.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белгісімен сауалнаманың сәйкес келетін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Отмечается знаком </w:t>
      </w: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соответствующий вариант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Жынысы: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 Ер.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1.2 Әйел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Мужской |_|                           Женский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Байқау орнын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место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3"/>
        <w:gridCol w:w="5313"/>
        <w:gridCol w:w="4384"/>
      </w:tblGrid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Әуежай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     |_|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Темір жол вокзалы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  |_|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Автостанция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        |_|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Театр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       |_|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Демалыс паркі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          |_|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Мейрамхана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(дәмхана, бар)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(кафе,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Туризм түрлерiн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тип туризма: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Келу туризмі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    |_|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Шығу туризмі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    |_|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Ішкі 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Сiз төмендегілердің қайсысына жатасыз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 являетесь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6544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      |_|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Резидент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 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сапар шеккен жерлеріңіз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 совершали поездку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6550"/>
      </w:tblGrid>
      <w:tr>
        <w:trPr>
          <w:trHeight w:val="30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аумағынан тыс жерде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 территории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Республики Казахстан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Қазақстан Республикасы аумағы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   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      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Сiздiң сапарыңыздың ұзақтығы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Какова продолжительность Вашей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574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Өткiзiлген түндердiң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|_||_||_|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 Бiр күндiк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Однодневная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Сiздiң сапарыңыздың басты мақсаты қандай болды?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Какова главная цель Вашей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1"/>
        <w:gridCol w:w="6549"/>
      </w:tblGrid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Досуг, рекреация и отдых  |_|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 Дін, қажылық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Религия, паломничество  |_|</w:t>
            </w:r>
          </w:p>
        </w:tc>
      </w:tr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Емделу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       |_|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</w:tr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Таныстар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 бару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знакомых и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родственников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 Өзге мақсаттар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     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 көліктің қандай түрін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Какой вид транспорта Вы использовали?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5"/>
        <w:gridCol w:w="6555"/>
      </w:tblGrid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Әуе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 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 Жеке автомашиналар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автомашины      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Темір жол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 Жеңіл 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  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8.3. Су көлігі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8.6.1. 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автомобиль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 Қалааралық автобустар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автобусы    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8.6.2. Жалға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Арендованный автомобиль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Сапар кезіндегі қызмет көрсетулерге кеткен шығындарды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расходы на услуги во время поездки,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678"/>
        <w:gridCol w:w="2041"/>
        <w:gridCol w:w="2432"/>
      </w:tblGrid>
      <w:tr>
        <w:trPr>
          <w:trHeight w:val="25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поездке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 станцияларындағы жүк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на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станцияларындағы жүк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станциях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әуежайдағы жүк сақтау 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в аэропортах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құралдарына арналған гараждарды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гаражей для автотранспортных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көлігімен 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жолаушыларға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услуги по перевозке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 жанармай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транспортных средств горючим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Жүргiзушiсiз жеңiл автокөлiктер мен жеңiл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автофургондарды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легковых автомобилей и легких автофургонов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водителя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Жүргізушісіз мотоциклдерді, "дөңгелекті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саяжайларды" және үйлер - автотіркемелерді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мотоциклов, "дач на колесах"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домов-автоприцепов без водителей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кемелерін экипажсыз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(соның ішінде катерлерді)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судов без экипажа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катеров)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Операторсыз жолаушылар әуе кемелерін (мысалы,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ұшақтар, ұшақтар)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воздушных судов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вертолетов, самолетов) без оператора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қызмет көрсету және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 және өзге де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 и прочих средств размещения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тамақтану кәсіпорындарының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предприятий общественного питания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Мұражайларға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музеев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Кинотеатрларға, театрларға, концерттерге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кинотеатров, театров, концертов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Ботаникалық және зоологиялық бақтарға,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ботанических и зоологических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заповедников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Боулинг-клубтарға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боулинг-клубов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Фитнес-клубтарға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фитнес-клубов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кешендеріне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спортивных комплексов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орталықтарына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оздоровительных центров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Массаж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Массажные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Экскурсионное обслуживание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Көңiл көтеру және демалыс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 (казино, ойын автоматтары,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саябақтары)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развлечения и отдыха (казино,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автоматы, парки отдыха)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 сақтандыру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и страхование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үсті және әуе көлiгі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(велосипедтер, планерлер, әуе шарлары)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наземного и воздушного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(велосипеды, планеры, воздушные шары)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Қысқы, су спорты түрлеріне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оборудования для зимних, водных видов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Туристiк құрал-саймандарды және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туристского снаряжения и пляжного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(салт мiнетiн 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фотокамераларды)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прочих товаров (лошадей для верховой езды,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фотокамер)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Балық, аң аулауға лицензияларды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лицензий на лов рыбы, охоту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Жолсеріктердің қызмет көрсетулері (тауға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шығуда, аң және балық аулауда)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проводников (в горах, на охоте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ловле)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на услуги, не включенные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2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от 21 июля 2010 года № 186 </w:t>
      </w:r>
    </w:p>
    <w:bookmarkEnd w:id="34"/>
    <w:bookmarkStart w:name="z2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обследования посетителей"</w:t>
      </w:r>
      <w:r>
        <w:br/>
      </w:r>
      <w:r>
        <w:rPr>
          <w:rFonts w:ascii="Times New Roman"/>
          <w:b/>
          <w:i w:val="false"/>
          <w:color w:val="000000"/>
        </w:rPr>
        <w:t>
(код 0972103, индекс Н-060, периодичность полугодовая)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12 в редакции приказа и.о. Председателя Агентства РК по статистике от 14.06.2011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посетителей" (код 0972103, индекс Н-060,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анкеты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посетитель - это путешественник, совершающий поездку в какое-либо основное место назначения, находящееся за пределами его/ее обычной среды, на срок менее года с любой главной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выездной туризм -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туризм -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резиденты - юридические или физические лица, имеющие гражданство Республики Казахстан,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10 декабря 2008 года № 99-IV;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нерезиденты - юридические и физические лица, действующие в одном государстве, но постоянно зарегистрированные и проживающие в другом.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10 декабря 2008 года № 99-IV к нерезидентам относятся: юридические и физические лица, которые не становятся резидентами в году, следующем за годом, в котором заканчивается пребывание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прочие цели - работа в качестве добровольцев (не включенная в другие категории), изучение возможностей трудоустройства, иммиграции, осуществление любых других видов временной неоплачиваемой деятельности,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частные автомашины - транспортные средства (машины) вместимостью до 8 человек, исключительной или основной деятельностью которых является организация экскурсий на автобусах или на аналогичных транспортных средствах для посетителей или групп на основе платы за индивидуальное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В анкете знаком </w:t>
      </w: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указывается выбранный вариант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статей расходов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Туристские расходы определяются как общая сумма потребительских расходов, которые производятся посетителем или от его имени, при подготовке и в ходе своей поездки и пребывания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финансовым услугам и страхованию относятся услуги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пластиковых карт во время поездок;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ссудам на поездки;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ссудам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жизни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от несчастных случаев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медицинскому страхованию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частных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обменом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4.1. раздела 4, то заполняется графа 1 и графа 2 раздела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4.2. раздела 4, то заполняется только графа 1 раздела 9.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