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bb6f" w14:textId="273b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11 мая 2010 года № 204. Зарегистрирован в Министерстве юстиции Республики Казахстан 18 июня 2010 года № 6301. Утратил силу приказом Министра внутренних дел Республики Казахстан от 26 апреля 2011 года № 186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26.04.2011 </w:t>
      </w:r>
      <w:r>
        <w:rPr>
          <w:rFonts w:ascii="Times New Roman"/>
          <w:b w:val="false"/>
          <w:i w:val="false"/>
          <w:color w:val="ff0000"/>
          <w:sz w:val="28"/>
        </w:rPr>
        <w:t>№ 186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15-1</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Правила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Департаменту кадровой работы (Жансеитов А.А.) представить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некоторые приказы Министра внутренних дел Республики Казахстан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Контроль за выполнением настоящего приказа возложить на заместителя министра внутренних дел Республики Казахстан полковника полиции Аубакирова А.А.</w:t>
      </w:r>
    </w:p>
    <w:bookmarkEnd w:id="0"/>
    <w:p>
      <w:pPr>
        <w:spacing w:after="0"/>
        <w:ind w:left="0"/>
        <w:jc w:val="both"/>
      </w:pPr>
      <w:r>
        <w:rPr>
          <w:rFonts w:ascii="Times New Roman"/>
          <w:b w:val="false"/>
          <w:i/>
          <w:color w:val="000000"/>
          <w:sz w:val="28"/>
        </w:rPr>
        <w:t>      Министр                                    С. Баймаганбетов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Министр образования и науки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      _________ Ж.К. Туймебаев</w:t>
      </w:r>
      <w:r>
        <w:br/>
      </w:r>
      <w:r>
        <w:rPr>
          <w:rFonts w:ascii="Times New Roman"/>
          <w:b w:val="false"/>
          <w:i w:val="false"/>
          <w:color w:val="000000"/>
          <w:sz w:val="28"/>
        </w:rPr>
        <w:t>
      </w:t>
      </w:r>
      <w:r>
        <w:rPr>
          <w:rFonts w:ascii="Times New Roman"/>
          <w:b w:val="false"/>
          <w:i/>
          <w:color w:val="000000"/>
          <w:sz w:val="28"/>
        </w:rPr>
        <w:t>26 мая 2010 года</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2010 года № 204    </w:t>
      </w:r>
    </w:p>
    <w:bookmarkEnd w:id="1"/>
    <w:bookmarkStart w:name="z8" w:id="2"/>
    <w:p>
      <w:pPr>
        <w:spacing w:after="0"/>
        <w:ind w:left="0"/>
        <w:jc w:val="left"/>
      </w:pPr>
      <w:r>
        <w:rPr>
          <w:rFonts w:ascii="Times New Roman"/>
          <w:b/>
          <w:i w:val="false"/>
          <w:color w:val="000000"/>
        </w:rPr>
        <w:t xml:space="preserve"> 
Правила приема на обучение в организации образования</w:t>
      </w:r>
      <w:r>
        <w:br/>
      </w:r>
      <w:r>
        <w:rPr>
          <w:rFonts w:ascii="Times New Roman"/>
          <w:b/>
          <w:i w:val="false"/>
          <w:color w:val="000000"/>
        </w:rPr>
        <w:t>
Министерства внутренних дел Республики Казахстан, реализующие</w:t>
      </w:r>
      <w:r>
        <w:br/>
      </w:r>
      <w:r>
        <w:rPr>
          <w:rFonts w:ascii="Times New Roman"/>
          <w:b/>
          <w:i w:val="false"/>
          <w:color w:val="000000"/>
        </w:rPr>
        <w:t>
профессиональные учебные программы высшего образования</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w:t>
      </w:r>
      <w:r>
        <w:rPr>
          <w:rFonts w:ascii="Times New Roman"/>
          <w:b w:val="false"/>
          <w:i w:val="false"/>
          <w:color w:val="000000"/>
          <w:sz w:val="28"/>
        </w:rPr>
        <w:t>Об органах внутренних дел</w:t>
      </w:r>
      <w:r>
        <w:rPr>
          <w:rFonts w:ascii="Times New Roman"/>
          <w:b w:val="false"/>
          <w:i w:val="false"/>
          <w:color w:val="000000"/>
          <w:sz w:val="28"/>
        </w:rPr>
        <w:t xml:space="preserve">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Типовыми правилами приема на обучение в организации образования, реализующие профессиональные учебные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19 декабря 2007 года № 638, (зарегистрированным в Реестре государственной регистрации нормативных правовых актов за № 5115), и определяют порядок приема в организации образования Министерства внутренних дел Республики Казахстан, реализующие профессиональные учебные программы высшего образования (далее - высшие учебные заведения МВД).</w:t>
      </w:r>
      <w:r>
        <w:br/>
      </w:r>
      <w:r>
        <w:rPr>
          <w:rFonts w:ascii="Times New Roman"/>
          <w:b w:val="false"/>
          <w:i w:val="false"/>
          <w:color w:val="000000"/>
          <w:sz w:val="28"/>
        </w:rPr>
        <w:t>
</w:t>
      </w:r>
      <w:r>
        <w:rPr>
          <w:rFonts w:ascii="Times New Roman"/>
          <w:b w:val="false"/>
          <w:i w:val="false"/>
          <w:color w:val="000000"/>
          <w:sz w:val="28"/>
        </w:rPr>
        <w:t>
      2. В высшие учебные заведения МВД по очной форме обучения принимаются граждане Республики Казахстан, имеющие общее среднее, техническое и профессиональное, послесреднее образование, отвечающие требованиям, предъявляемым к сотрудникам органов внутренних дел, годные по состоянию здоровья к военной службе и учебе.</w:t>
      </w:r>
      <w:r>
        <w:br/>
      </w:r>
      <w:r>
        <w:rPr>
          <w:rFonts w:ascii="Times New Roman"/>
          <w:b w:val="false"/>
          <w:i w:val="false"/>
          <w:color w:val="000000"/>
          <w:sz w:val="28"/>
        </w:rPr>
        <w:t>
</w:t>
      </w:r>
      <w:r>
        <w:rPr>
          <w:rFonts w:ascii="Times New Roman"/>
          <w:b w:val="false"/>
          <w:i w:val="false"/>
          <w:color w:val="000000"/>
          <w:sz w:val="28"/>
        </w:rPr>
        <w:t>
      3. В высшие учебные заведения МВД по заочной форме принимаются сотрудники органов внутренних дел и военнослужащие Внутренних войск Министерства внутренних дел Республики Казахстан, имеющие общее среднее, техническое и профессиональное, послесреднее образование.</w:t>
      </w:r>
      <w:r>
        <w:br/>
      </w:r>
      <w:r>
        <w:rPr>
          <w:rFonts w:ascii="Times New Roman"/>
          <w:b w:val="false"/>
          <w:i w:val="false"/>
          <w:color w:val="000000"/>
          <w:sz w:val="28"/>
        </w:rPr>
        <w:t>
</w:t>
      </w:r>
      <w:r>
        <w:rPr>
          <w:rFonts w:ascii="Times New Roman"/>
          <w:b w:val="false"/>
          <w:i w:val="false"/>
          <w:color w:val="000000"/>
          <w:sz w:val="28"/>
        </w:rPr>
        <w:t>
      4. Иностранные граждане принимаются в высшие учебные заведения МВД в порядке, установленными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5. Формирование контингента обучающихся высших учебных заведений МВД осуществляется посредством размещения государственного образовательного заказа.</w:t>
      </w:r>
    </w:p>
    <w:bookmarkEnd w:id="4"/>
    <w:bookmarkStart w:name="z15" w:id="5"/>
    <w:p>
      <w:pPr>
        <w:spacing w:after="0"/>
        <w:ind w:left="0"/>
        <w:jc w:val="left"/>
      </w:pPr>
      <w:r>
        <w:rPr>
          <w:rFonts w:ascii="Times New Roman"/>
          <w:b/>
          <w:i w:val="false"/>
          <w:color w:val="000000"/>
        </w:rPr>
        <w:t xml:space="preserve"> 
2. Организация приема в высшие учебные заведения МВД</w:t>
      </w:r>
    </w:p>
    <w:bookmarkEnd w:id="5"/>
    <w:bookmarkStart w:name="z16" w:id="6"/>
    <w:p>
      <w:pPr>
        <w:spacing w:after="0"/>
        <w:ind w:left="0"/>
        <w:jc w:val="both"/>
      </w:pPr>
      <w:r>
        <w:rPr>
          <w:rFonts w:ascii="Times New Roman"/>
          <w:b w:val="false"/>
          <w:i w:val="false"/>
          <w:color w:val="000000"/>
          <w:sz w:val="28"/>
        </w:rPr>
        <w:t>
      6. Организация приема на учебу осуществляется приемной комиссией высших учебных заведений МВД.</w:t>
      </w:r>
      <w:r>
        <w:br/>
      </w:r>
      <w:r>
        <w:rPr>
          <w:rFonts w:ascii="Times New Roman"/>
          <w:b w:val="false"/>
          <w:i w:val="false"/>
          <w:color w:val="000000"/>
          <w:sz w:val="28"/>
        </w:rPr>
        <w:t>
</w:t>
      </w:r>
      <w:r>
        <w:rPr>
          <w:rFonts w:ascii="Times New Roman"/>
          <w:b w:val="false"/>
          <w:i w:val="false"/>
          <w:color w:val="000000"/>
          <w:sz w:val="28"/>
        </w:rPr>
        <w:t>
      7. Прием граждан в высшие учебные заведения МВД по очной форме обучения по утвержденному плану приема осуществляется в три этапа:</w:t>
      </w:r>
      <w:r>
        <w:br/>
      </w:r>
      <w:r>
        <w:rPr>
          <w:rFonts w:ascii="Times New Roman"/>
          <w:b w:val="false"/>
          <w:i w:val="false"/>
          <w:color w:val="000000"/>
          <w:sz w:val="28"/>
        </w:rPr>
        <w:t>
</w:t>
      </w:r>
      <w:r>
        <w:rPr>
          <w:rFonts w:ascii="Times New Roman"/>
          <w:b w:val="false"/>
          <w:i w:val="false"/>
          <w:color w:val="000000"/>
          <w:sz w:val="28"/>
        </w:rPr>
        <w:t>
      на первом этапе приемные комиссии высших учебных заведений МВД проводят отбор по медицинским, физическим и психофизиологическим показаниям, с учетом территориального принципа подготовки кадров;</w:t>
      </w:r>
      <w:r>
        <w:br/>
      </w:r>
      <w:r>
        <w:rPr>
          <w:rFonts w:ascii="Times New Roman"/>
          <w:b w:val="false"/>
          <w:i w:val="false"/>
          <w:color w:val="000000"/>
          <w:sz w:val="28"/>
        </w:rPr>
        <w:t>
</w:t>
      </w:r>
      <w:r>
        <w:rPr>
          <w:rFonts w:ascii="Times New Roman"/>
          <w:b w:val="false"/>
          <w:i w:val="false"/>
          <w:color w:val="000000"/>
          <w:sz w:val="28"/>
        </w:rPr>
        <w:t>
      на втором этапе высшие учебные заведения МВД проводят отбор в соответствии с баллами сертификата, выданного по результатам единого национального тестирования (далее - ЕНТ) или комплексного тестирования, проводимого по технологиям, разработанным Национальным центром тестирования Министерства образования и науки Республики Казахстан (далее - НЦТ);</w:t>
      </w:r>
      <w:r>
        <w:br/>
      </w:r>
      <w:r>
        <w:rPr>
          <w:rFonts w:ascii="Times New Roman"/>
          <w:b w:val="false"/>
          <w:i w:val="false"/>
          <w:color w:val="000000"/>
          <w:sz w:val="28"/>
        </w:rPr>
        <w:t>
</w:t>
      </w:r>
      <w:r>
        <w:rPr>
          <w:rFonts w:ascii="Times New Roman"/>
          <w:b w:val="false"/>
          <w:i w:val="false"/>
          <w:color w:val="000000"/>
          <w:sz w:val="28"/>
        </w:rPr>
        <w:t>
      на третьем этапе - мандатные комиссии высших учебных заведений МВД проводят зачисление в число слушателей и курсантов.</w:t>
      </w:r>
      <w:r>
        <w:br/>
      </w:r>
      <w:r>
        <w:rPr>
          <w:rFonts w:ascii="Times New Roman"/>
          <w:b w:val="false"/>
          <w:i w:val="false"/>
          <w:color w:val="000000"/>
          <w:sz w:val="28"/>
        </w:rPr>
        <w:t>
</w:t>
      </w:r>
      <w:r>
        <w:rPr>
          <w:rFonts w:ascii="Times New Roman"/>
          <w:b w:val="false"/>
          <w:i w:val="false"/>
          <w:color w:val="000000"/>
          <w:sz w:val="28"/>
        </w:rPr>
        <w:t>
      8. Прием в высшие учебные заведения МВД по заочной форме обучения абитуриентов, не имеющих высшего образования, осуществляется при наличии сертификатов, выданных по результатом комплексного тестирования.</w:t>
      </w:r>
      <w:r>
        <w:br/>
      </w:r>
      <w:r>
        <w:rPr>
          <w:rFonts w:ascii="Times New Roman"/>
          <w:b w:val="false"/>
          <w:i w:val="false"/>
          <w:color w:val="000000"/>
          <w:sz w:val="28"/>
        </w:rPr>
        <w:t>
</w:t>
      </w:r>
      <w:r>
        <w:rPr>
          <w:rFonts w:ascii="Times New Roman"/>
          <w:b w:val="false"/>
          <w:i w:val="false"/>
          <w:color w:val="000000"/>
          <w:sz w:val="28"/>
        </w:rPr>
        <w:t>
      9. Приемные комиссии осуществляют отбор абитуриентов в высшие учебные заведения МВД по очной форме обучения по медицинским, физическим и психофизиологическим показаниям в июле соответствующего года.</w:t>
      </w:r>
      <w:r>
        <w:br/>
      </w:r>
      <w:r>
        <w:rPr>
          <w:rFonts w:ascii="Times New Roman"/>
          <w:b w:val="false"/>
          <w:i w:val="false"/>
          <w:color w:val="000000"/>
          <w:sz w:val="28"/>
        </w:rPr>
        <w:t>
</w:t>
      </w:r>
      <w:r>
        <w:rPr>
          <w:rFonts w:ascii="Times New Roman"/>
          <w:b w:val="false"/>
          <w:i w:val="false"/>
          <w:color w:val="000000"/>
          <w:sz w:val="28"/>
        </w:rPr>
        <w:t>
      10. Для осуществления комплекса мероприятий по организации отбора и приема абитуриентов приказами начальников высших учебных заведений МВД создаются:</w:t>
      </w:r>
      <w:r>
        <w:br/>
      </w:r>
      <w:r>
        <w:rPr>
          <w:rFonts w:ascii="Times New Roman"/>
          <w:b w:val="false"/>
          <w:i w:val="false"/>
          <w:color w:val="000000"/>
          <w:sz w:val="28"/>
        </w:rPr>
        <w:t>
      нештатная временно-действующая военно-врачебная комиссия;</w:t>
      </w:r>
      <w:r>
        <w:br/>
      </w:r>
      <w:r>
        <w:rPr>
          <w:rFonts w:ascii="Times New Roman"/>
          <w:b w:val="false"/>
          <w:i w:val="false"/>
          <w:color w:val="000000"/>
          <w:sz w:val="28"/>
        </w:rPr>
        <w:t>
      комиссия по проверке физической подготовленности абитуриентов;</w:t>
      </w:r>
      <w:r>
        <w:br/>
      </w:r>
      <w:r>
        <w:rPr>
          <w:rFonts w:ascii="Times New Roman"/>
          <w:b w:val="false"/>
          <w:i w:val="false"/>
          <w:color w:val="000000"/>
          <w:sz w:val="28"/>
        </w:rPr>
        <w:t>
      техническая группа.</w:t>
      </w:r>
      <w:r>
        <w:br/>
      </w:r>
      <w:r>
        <w:rPr>
          <w:rFonts w:ascii="Times New Roman"/>
          <w:b w:val="false"/>
          <w:i w:val="false"/>
          <w:color w:val="000000"/>
          <w:sz w:val="28"/>
        </w:rPr>
        <w:t>
</w:t>
      </w:r>
      <w:r>
        <w:rPr>
          <w:rFonts w:ascii="Times New Roman"/>
          <w:b w:val="false"/>
          <w:i w:val="false"/>
          <w:color w:val="000000"/>
          <w:sz w:val="28"/>
        </w:rPr>
        <w:t>
      Нештатная временно-действующая военно-врачебная комиссия создается под председательством начальника медицинского отдела (части) высшего учебного заведения МВД с участием врачей специалистов для окончательного медицинского освидетельствования абитуриентов с целью определения годности по состоянию здоровья к прохождению службы в органах внутренних дел.</w:t>
      </w:r>
      <w:r>
        <w:br/>
      </w:r>
      <w:r>
        <w:rPr>
          <w:rFonts w:ascii="Times New Roman"/>
          <w:b w:val="false"/>
          <w:i w:val="false"/>
          <w:color w:val="000000"/>
          <w:sz w:val="28"/>
        </w:rPr>
        <w:t>
</w:t>
      </w:r>
      <w:r>
        <w:rPr>
          <w:rFonts w:ascii="Times New Roman"/>
          <w:b w:val="false"/>
          <w:i w:val="false"/>
          <w:color w:val="000000"/>
          <w:sz w:val="28"/>
        </w:rPr>
        <w:t>
      Комиссия по проверке физической подготовленности абитуриентов создается для осуществления мероприятий по организации отбора абитуриентов по физическим показаниям. В состав комиссии входят сотрудники кафедры боевой и физической подготовки, военной и тактико-специальной подготовки.</w:t>
      </w:r>
      <w:r>
        <w:br/>
      </w:r>
      <w:r>
        <w:rPr>
          <w:rFonts w:ascii="Times New Roman"/>
          <w:b w:val="false"/>
          <w:i w:val="false"/>
          <w:color w:val="000000"/>
          <w:sz w:val="28"/>
        </w:rPr>
        <w:t>
</w:t>
      </w: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абитуриентов.</w:t>
      </w:r>
      <w:r>
        <w:br/>
      </w:r>
      <w:r>
        <w:rPr>
          <w:rFonts w:ascii="Times New Roman"/>
          <w:b w:val="false"/>
          <w:i w:val="false"/>
          <w:color w:val="000000"/>
          <w:sz w:val="28"/>
        </w:rPr>
        <w:t>
</w:t>
      </w:r>
      <w:r>
        <w:rPr>
          <w:rFonts w:ascii="Times New Roman"/>
          <w:b w:val="false"/>
          <w:i w:val="false"/>
          <w:color w:val="000000"/>
          <w:sz w:val="28"/>
        </w:rPr>
        <w:t>
      11. Информация о порядке приема, решения приемной комиссии по организации и проведению приема расписания экзаменов и консультаций, коды правильных ответов, результаты комплексного тестирования, а также другая необходимая информация помещается на информационные стенды для своевременного ознакомления до сведения абитуриентов.</w:t>
      </w:r>
    </w:p>
    <w:bookmarkEnd w:id="6"/>
    <w:bookmarkStart w:name="z28" w:id="7"/>
    <w:p>
      <w:pPr>
        <w:spacing w:after="0"/>
        <w:ind w:left="0"/>
        <w:jc w:val="left"/>
      </w:pPr>
      <w:r>
        <w:rPr>
          <w:rFonts w:ascii="Times New Roman"/>
          <w:b/>
          <w:i w:val="false"/>
          <w:color w:val="000000"/>
        </w:rPr>
        <w:t xml:space="preserve"> 
3. Порядок отбора абитуриентов по физическим показаниям</w:t>
      </w:r>
    </w:p>
    <w:bookmarkEnd w:id="7"/>
    <w:bookmarkStart w:name="z29" w:id="8"/>
    <w:p>
      <w:pPr>
        <w:spacing w:after="0"/>
        <w:ind w:left="0"/>
        <w:jc w:val="both"/>
      </w:pPr>
      <w:r>
        <w:rPr>
          <w:rFonts w:ascii="Times New Roman"/>
          <w:b w:val="false"/>
          <w:i w:val="false"/>
          <w:color w:val="000000"/>
          <w:sz w:val="28"/>
        </w:rPr>
        <w:t xml:space="preserve">
      12. Отбор по физическим показаниям проводится и его результаты оцениваются в соответствии с Нормативами по физическим показаниям для поступающих на службу (на работу), учебу в органы внутренних дел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11 мая 2007 года № 203 (далее – Нормативы по физическим показаниям) (зарегистрированным в Реестре государственной регистрации нормативных правовых актов за № 4721).</w:t>
      </w:r>
      <w:r>
        <w:br/>
      </w:r>
      <w:r>
        <w:rPr>
          <w:rFonts w:ascii="Times New Roman"/>
          <w:b w:val="false"/>
          <w:i w:val="false"/>
          <w:color w:val="000000"/>
          <w:sz w:val="28"/>
        </w:rPr>
        <w:t>
</w:t>
      </w:r>
      <w:r>
        <w:rPr>
          <w:rFonts w:ascii="Times New Roman"/>
          <w:b w:val="false"/>
          <w:i w:val="false"/>
          <w:color w:val="000000"/>
          <w:sz w:val="28"/>
        </w:rPr>
        <w:t>
      13. Условия выполнения спортивных упражнений:</w:t>
      </w:r>
      <w:r>
        <w:br/>
      </w:r>
      <w:r>
        <w:rPr>
          <w:rFonts w:ascii="Times New Roman"/>
          <w:b w:val="false"/>
          <w:i w:val="false"/>
          <w:color w:val="000000"/>
          <w:sz w:val="28"/>
        </w:rPr>
        <w:t>
</w:t>
      </w:r>
      <w:r>
        <w:rPr>
          <w:rFonts w:ascii="Times New Roman"/>
          <w:b w:val="false"/>
          <w:i w:val="false"/>
          <w:color w:val="000000"/>
          <w:sz w:val="28"/>
        </w:rPr>
        <w:t>
      Бег на 100, 1000, 3000 метров проводится на беговой дорожке стадиона или на любой ровной местности;</w:t>
      </w:r>
      <w:r>
        <w:br/>
      </w:r>
      <w:r>
        <w:rPr>
          <w:rFonts w:ascii="Times New Roman"/>
          <w:b w:val="false"/>
          <w:i w:val="false"/>
          <w:color w:val="000000"/>
          <w:sz w:val="28"/>
        </w:rPr>
        <w:t>
</w:t>
      </w: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разрешается отдыхать (останавливаться) в положении виса более 5 секунд и начинать подтягивание с раскачивания;</w:t>
      </w:r>
      <w:r>
        <w:br/>
      </w:r>
      <w:r>
        <w:rPr>
          <w:rFonts w:ascii="Times New Roman"/>
          <w:b w:val="false"/>
          <w:i w:val="false"/>
          <w:color w:val="000000"/>
          <w:sz w:val="28"/>
        </w:rPr>
        <w:t>
</w:t>
      </w:r>
      <w:r>
        <w:rPr>
          <w:rFonts w:ascii="Times New Roman"/>
          <w:b w:val="false"/>
          <w:i w:val="false"/>
          <w:color w:val="000000"/>
          <w:sz w:val="28"/>
        </w:rPr>
        <w:t>
      подъем туловища выполняется из положения лежа на спине в течении одной минуты, максимальное количество наклонов вперед до касания грудью колен из положения лежа на спине, кисти к плечам, стопы удерживаются партнером (допускается сгибание ног до 90 градусов), при возвращении в исходное положение необходимо касание опоры лопатками.</w:t>
      </w:r>
      <w:r>
        <w:br/>
      </w:r>
      <w:r>
        <w:rPr>
          <w:rFonts w:ascii="Times New Roman"/>
          <w:b w:val="false"/>
          <w:i w:val="false"/>
          <w:color w:val="000000"/>
          <w:sz w:val="28"/>
        </w:rPr>
        <w:t>
</w:t>
      </w:r>
      <w:r>
        <w:rPr>
          <w:rFonts w:ascii="Times New Roman"/>
          <w:b w:val="false"/>
          <w:i w:val="false"/>
          <w:color w:val="000000"/>
          <w:sz w:val="28"/>
        </w:rPr>
        <w:t>
      14. Содержание нормативов по физическим показаниям и условия выполнения спортивных упражнений доводятся до сведения абитуриентов не позднее, чем за 24 часа до начала проведения отбора по физической подготовке.</w:t>
      </w:r>
      <w:r>
        <w:br/>
      </w:r>
      <w:r>
        <w:rPr>
          <w:rFonts w:ascii="Times New Roman"/>
          <w:b w:val="false"/>
          <w:i w:val="false"/>
          <w:color w:val="000000"/>
          <w:sz w:val="28"/>
        </w:rPr>
        <w:t>
</w:t>
      </w:r>
      <w:r>
        <w:rPr>
          <w:rFonts w:ascii="Times New Roman"/>
          <w:b w:val="false"/>
          <w:i w:val="false"/>
          <w:color w:val="000000"/>
          <w:sz w:val="28"/>
        </w:rPr>
        <w:t>
      15. Непосредственно перед началом сдачи нормативов по физическим показаниям, члены комиссии по проверке проводят с абитуриентами инструктаж, в ходе которого ознакамливают их с правилами выполнения упражнений и техникой безопасности под роспись.</w:t>
      </w:r>
      <w:r>
        <w:br/>
      </w:r>
      <w:r>
        <w:rPr>
          <w:rFonts w:ascii="Times New Roman"/>
          <w:b w:val="false"/>
          <w:i w:val="false"/>
          <w:color w:val="000000"/>
          <w:sz w:val="28"/>
        </w:rPr>
        <w:t>
</w:t>
      </w:r>
      <w:r>
        <w:rPr>
          <w:rFonts w:ascii="Times New Roman"/>
          <w:b w:val="false"/>
          <w:i w:val="false"/>
          <w:color w:val="000000"/>
          <w:sz w:val="28"/>
        </w:rPr>
        <w:t>
      16. Каждый вид спортивных упражнений, включенный в Нормативы по физическим показаниям, сдается отдельно. В один день допускается выполнение не более двух упражнений, при этом, как правило, кросс (бег на 1000 и 3000 метров) выполняется на другой день отдельно от других упражнений.</w:t>
      </w:r>
      <w:r>
        <w:br/>
      </w:r>
      <w:r>
        <w:rPr>
          <w:rFonts w:ascii="Times New Roman"/>
          <w:b w:val="false"/>
          <w:i w:val="false"/>
          <w:color w:val="000000"/>
          <w:sz w:val="28"/>
        </w:rPr>
        <w:t>
</w:t>
      </w:r>
      <w:r>
        <w:rPr>
          <w:rFonts w:ascii="Times New Roman"/>
          <w:b w:val="false"/>
          <w:i w:val="false"/>
          <w:color w:val="000000"/>
          <w:sz w:val="28"/>
        </w:rPr>
        <w:t>
      17. Для выполнения нормативов по физическим показаниям по подтягиванию на перекладине, подъема туловищ из положения лежа на спине и бега на 100 метров одновременно допускаются не более 3 абитуриентов. В забеге на 1000 и 3000 метров (кросс) одновременно принимают участие не более 10 человек.</w:t>
      </w:r>
      <w:r>
        <w:br/>
      </w:r>
      <w:r>
        <w:rPr>
          <w:rFonts w:ascii="Times New Roman"/>
          <w:b w:val="false"/>
          <w:i w:val="false"/>
          <w:color w:val="000000"/>
          <w:sz w:val="28"/>
        </w:rPr>
        <w:t>
</w:t>
      </w:r>
      <w:r>
        <w:rPr>
          <w:rFonts w:ascii="Times New Roman"/>
          <w:b w:val="false"/>
          <w:i w:val="false"/>
          <w:color w:val="000000"/>
          <w:sz w:val="28"/>
        </w:rPr>
        <w:t>
      18. Оценка результатов отбора по физическим показаниям проводится отдельно для лиц мужского и женского пола.</w:t>
      </w:r>
      <w:r>
        <w:br/>
      </w:r>
      <w:r>
        <w:rPr>
          <w:rFonts w:ascii="Times New Roman"/>
          <w:b w:val="false"/>
          <w:i w:val="false"/>
          <w:color w:val="000000"/>
          <w:sz w:val="28"/>
        </w:rPr>
        <w:t>
</w:t>
      </w:r>
      <w:r>
        <w:rPr>
          <w:rFonts w:ascii="Times New Roman"/>
          <w:b w:val="false"/>
          <w:i w:val="false"/>
          <w:color w:val="000000"/>
          <w:sz w:val="28"/>
        </w:rPr>
        <w:t>
      19. Результаты сдачи каждого спортивного упражнения фиксируются членами комиссии по проверке физической подготовленности абитуриентов в отдельной ведомости, форма и правила заполнения, которой утверждаются приказом начальника высшего учебного заведения МВД и доводятся до абитуриента под роспись. После фиксации результатов выполнения упражнения пересдача не разрешается.</w:t>
      </w:r>
      <w:r>
        <w:br/>
      </w:r>
      <w:r>
        <w:rPr>
          <w:rFonts w:ascii="Times New Roman"/>
          <w:b w:val="false"/>
          <w:i w:val="false"/>
          <w:color w:val="000000"/>
          <w:sz w:val="28"/>
        </w:rPr>
        <w:t>
</w:t>
      </w:r>
      <w:r>
        <w:rPr>
          <w:rFonts w:ascii="Times New Roman"/>
          <w:b w:val="false"/>
          <w:i w:val="false"/>
          <w:color w:val="000000"/>
          <w:sz w:val="28"/>
        </w:rPr>
        <w:t>
      20. На основании данных, содержащихся в ведомостях по сдаче отдельных видов физических упражнений, составляется сводный протокол выполнения нормативов по физическим показаниям, который представляется в приемную комиссию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В сводном протоколе должен содержаться вывод о том, сдано тем или иным абитуриентом испытание по физической подготовке или нет, и в течение 1 часа данные сведения доводятся до сведения абитуриентов и вывешиваются в специально отведенном месте.</w:t>
      </w:r>
      <w:r>
        <w:br/>
      </w:r>
      <w:r>
        <w:rPr>
          <w:rFonts w:ascii="Times New Roman"/>
          <w:b w:val="false"/>
          <w:i w:val="false"/>
          <w:color w:val="000000"/>
          <w:sz w:val="28"/>
        </w:rPr>
        <w:t>
</w:t>
      </w:r>
      <w:r>
        <w:rPr>
          <w:rFonts w:ascii="Times New Roman"/>
          <w:b w:val="false"/>
          <w:i w:val="false"/>
          <w:color w:val="000000"/>
          <w:sz w:val="28"/>
        </w:rPr>
        <w:t>
      21. Абитуриент, не согласный с результатом испытаний по физической подготовке, может подать заявление на апелляцию.</w:t>
      </w:r>
      <w:r>
        <w:br/>
      </w: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высшего учебного заведения.</w:t>
      </w:r>
      <w:r>
        <w:br/>
      </w:r>
      <w:r>
        <w:rPr>
          <w:rFonts w:ascii="Times New Roman"/>
          <w:b w:val="false"/>
          <w:i w:val="false"/>
          <w:color w:val="000000"/>
          <w:sz w:val="28"/>
        </w:rPr>
        <w:t>
</w:t>
      </w:r>
      <w:r>
        <w:rPr>
          <w:rFonts w:ascii="Times New Roman"/>
          <w:b w:val="false"/>
          <w:i w:val="false"/>
          <w:color w:val="000000"/>
          <w:sz w:val="28"/>
        </w:rPr>
        <w:t>
      22. Заявление на апелляцию подается в апелляционную комиссию лично абитуриентом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Заявитель должен иметь при себе документы, удостоверяющие его личность.</w:t>
      </w:r>
      <w:r>
        <w:br/>
      </w:r>
      <w:r>
        <w:rPr>
          <w:rFonts w:ascii="Times New Roman"/>
          <w:b w:val="false"/>
          <w:i w:val="false"/>
          <w:color w:val="000000"/>
          <w:sz w:val="28"/>
        </w:rPr>
        <w:t>
</w:t>
      </w:r>
      <w:r>
        <w:rPr>
          <w:rFonts w:ascii="Times New Roman"/>
          <w:b w:val="false"/>
          <w:i w:val="false"/>
          <w:color w:val="000000"/>
          <w:sz w:val="28"/>
        </w:rPr>
        <w:t>
      23. Решение апелляционной комиссии принимается большинством голосов от списочного состава комиссии. В случае равенства голосов председатель комиссии имеет право решающего голоса. Работа комиссии оформляется протоколами, которые подписываются председателем и всеми членами комиссии. По результатам решения апелляционной комиссии обратившемуся абитуриенту выдается выписка из протокола заседания апелляционной комиссии.</w:t>
      </w:r>
    </w:p>
    <w:bookmarkEnd w:id="8"/>
    <w:bookmarkStart w:name="z45" w:id="9"/>
    <w:p>
      <w:pPr>
        <w:spacing w:after="0"/>
        <w:ind w:left="0"/>
        <w:jc w:val="left"/>
      </w:pPr>
      <w:r>
        <w:rPr>
          <w:rFonts w:ascii="Times New Roman"/>
          <w:b/>
          <w:i w:val="false"/>
          <w:color w:val="000000"/>
        </w:rPr>
        <w:t xml:space="preserve"> 
3. Проведение комплексного тестирования</w:t>
      </w:r>
    </w:p>
    <w:bookmarkEnd w:id="9"/>
    <w:bookmarkStart w:name="z46" w:id="10"/>
    <w:p>
      <w:pPr>
        <w:spacing w:after="0"/>
        <w:ind w:left="0"/>
        <w:jc w:val="both"/>
      </w:pPr>
      <w:r>
        <w:rPr>
          <w:rFonts w:ascii="Times New Roman"/>
          <w:b w:val="false"/>
          <w:i w:val="false"/>
          <w:color w:val="000000"/>
          <w:sz w:val="28"/>
        </w:rPr>
        <w:t>
      24. Комплексное тестирование абитуриентов проводится в базовом высшем учебном заведении МВД, к которому прикреплено выбранное гражданином высшее учебное заведение.</w:t>
      </w:r>
      <w:r>
        <w:br/>
      </w:r>
      <w:r>
        <w:rPr>
          <w:rFonts w:ascii="Times New Roman"/>
          <w:b w:val="false"/>
          <w:i w:val="false"/>
          <w:color w:val="000000"/>
          <w:sz w:val="28"/>
        </w:rPr>
        <w:t>
</w:t>
      </w:r>
      <w:r>
        <w:rPr>
          <w:rFonts w:ascii="Times New Roman"/>
          <w:b w:val="false"/>
          <w:i w:val="false"/>
          <w:color w:val="000000"/>
          <w:sz w:val="28"/>
        </w:rPr>
        <w:t>
      25. Комплексное тестирование проводится для выпускников организаций среднего общего образования прошлых лет, выпускников начальных и средних профессиональных учебных заведений (технических и профессиональных, послесредних), выпускников общеобразовательных школ, обучавшихся по линии международного обмена школьников за рубежом, не принявших участие в ЕНТ, выпускники общеобразовательных школ с узбекским, уйгурским и таджикским языками обучения, а также граждан, окончивших учебные заведения за рубежом.</w:t>
      </w:r>
      <w:r>
        <w:br/>
      </w:r>
      <w:r>
        <w:rPr>
          <w:rFonts w:ascii="Times New Roman"/>
          <w:b w:val="false"/>
          <w:i w:val="false"/>
          <w:color w:val="000000"/>
          <w:sz w:val="28"/>
        </w:rPr>
        <w:t>
</w:t>
      </w:r>
      <w:r>
        <w:rPr>
          <w:rFonts w:ascii="Times New Roman"/>
          <w:b w:val="false"/>
          <w:i w:val="false"/>
          <w:color w:val="000000"/>
          <w:sz w:val="28"/>
        </w:rPr>
        <w:t>
      26. Для проведения организационной и информационно-разъяснительной работы создаются государственные комиссии по организации и проведению комплексного тестирования абитуриентов (далее - государственные комиссии).</w:t>
      </w:r>
      <w:r>
        <w:br/>
      </w:r>
      <w:r>
        <w:rPr>
          <w:rFonts w:ascii="Times New Roman"/>
          <w:b w:val="false"/>
          <w:i w:val="false"/>
          <w:color w:val="000000"/>
          <w:sz w:val="28"/>
        </w:rPr>
        <w:t>
</w:t>
      </w:r>
      <w:r>
        <w:rPr>
          <w:rFonts w:ascii="Times New Roman"/>
          <w:b w:val="false"/>
          <w:i w:val="false"/>
          <w:color w:val="000000"/>
          <w:sz w:val="28"/>
        </w:rPr>
        <w:t>
      Персональный состав государственной комиссии утверждается приказом Министра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Государственная комиссия принимает решение об аннулировании результатов тестирования абитуриентов, пользующихся во время тестирования запрещенными предметами (информационные материалы, электронные записные книжки, калькуляторы, сотовые телефоны, пейджеры и другие средства коммуникации), с оформлением протокола.</w:t>
      </w:r>
      <w:r>
        <w:br/>
      </w:r>
      <w:r>
        <w:rPr>
          <w:rFonts w:ascii="Times New Roman"/>
          <w:b w:val="false"/>
          <w:i w:val="false"/>
          <w:color w:val="000000"/>
          <w:sz w:val="28"/>
        </w:rPr>
        <w:t>
</w:t>
      </w:r>
      <w:r>
        <w:rPr>
          <w:rFonts w:ascii="Times New Roman"/>
          <w:b w:val="false"/>
          <w:i w:val="false"/>
          <w:color w:val="000000"/>
          <w:sz w:val="28"/>
        </w:rPr>
        <w:t>
      27. Абитуриент, пришедший на комплексное тестирование, должен предъявить удостоверение личности (паспорт) и пропуск на экзамен.</w:t>
      </w:r>
      <w:r>
        <w:br/>
      </w:r>
      <w:r>
        <w:rPr>
          <w:rFonts w:ascii="Times New Roman"/>
          <w:b w:val="false"/>
          <w:i w:val="false"/>
          <w:color w:val="000000"/>
          <w:sz w:val="28"/>
        </w:rPr>
        <w:t>
</w:t>
      </w:r>
      <w:r>
        <w:rPr>
          <w:rFonts w:ascii="Times New Roman"/>
          <w:b w:val="false"/>
          <w:i w:val="false"/>
          <w:color w:val="000000"/>
          <w:sz w:val="28"/>
        </w:rPr>
        <w:t>
      28. Комплексное тестирование проводится по желанию абитуриентов на казахском или русском языках в объеме учебных программ среднего образования по четырем предметам:</w:t>
      </w:r>
      <w:r>
        <w:br/>
      </w:r>
      <w:r>
        <w:rPr>
          <w:rFonts w:ascii="Times New Roman"/>
          <w:b w:val="false"/>
          <w:i w:val="false"/>
          <w:color w:val="000000"/>
          <w:sz w:val="28"/>
        </w:rPr>
        <w:t>
      по специальности 5B030300 "Правоохранительная деятельность":</w:t>
      </w:r>
      <w:r>
        <w:br/>
      </w:r>
      <w:r>
        <w:rPr>
          <w:rFonts w:ascii="Times New Roman"/>
          <w:b w:val="false"/>
          <w:i w:val="false"/>
          <w:color w:val="000000"/>
          <w:sz w:val="28"/>
        </w:rPr>
        <w:t>
      всемирная история;</w:t>
      </w:r>
      <w:r>
        <w:br/>
      </w:r>
      <w:r>
        <w:rPr>
          <w:rFonts w:ascii="Times New Roman"/>
          <w:b w:val="false"/>
          <w:i w:val="false"/>
          <w:color w:val="000000"/>
          <w:sz w:val="28"/>
        </w:rPr>
        <w:t>
      история Казахстана;</w:t>
      </w:r>
      <w:r>
        <w:br/>
      </w:r>
      <w:r>
        <w:rPr>
          <w:rFonts w:ascii="Times New Roman"/>
          <w:b w:val="false"/>
          <w:i w:val="false"/>
          <w:color w:val="000000"/>
          <w:sz w:val="28"/>
        </w:rPr>
        <w:t>
      казахский или русский язык (язык обучения);</w:t>
      </w:r>
      <w:r>
        <w:br/>
      </w:r>
      <w:r>
        <w:rPr>
          <w:rFonts w:ascii="Times New Roman"/>
          <w:b w:val="false"/>
          <w:i w:val="false"/>
          <w:color w:val="000000"/>
          <w:sz w:val="28"/>
        </w:rPr>
        <w:t>
      математика.</w:t>
      </w:r>
      <w:r>
        <w:br/>
      </w:r>
      <w:r>
        <w:rPr>
          <w:rFonts w:ascii="Times New Roman"/>
          <w:b w:val="false"/>
          <w:i w:val="false"/>
          <w:color w:val="000000"/>
          <w:sz w:val="28"/>
        </w:rPr>
        <w:t>
      Профильным предметом является "всемирная история";</w:t>
      </w:r>
      <w:r>
        <w:br/>
      </w:r>
      <w:r>
        <w:rPr>
          <w:rFonts w:ascii="Times New Roman"/>
          <w:b w:val="false"/>
          <w:i w:val="false"/>
          <w:color w:val="000000"/>
          <w:sz w:val="28"/>
        </w:rPr>
        <w:t>
      по группе 051000 - "Военное дело и безопасность" по специальностям: 051061 - Командная тактическая внутренних войск; 051062 - Командная тактическая воспитательной и социально-правовой работы; 051065- Командная тактическая автомобильных войск; 051066 - Командная тактическая тылового обеспечения:</w:t>
      </w:r>
      <w:r>
        <w:br/>
      </w:r>
      <w:r>
        <w:rPr>
          <w:rFonts w:ascii="Times New Roman"/>
          <w:b w:val="false"/>
          <w:i w:val="false"/>
          <w:color w:val="000000"/>
          <w:sz w:val="28"/>
        </w:rPr>
        <w:t>
      физика;</w:t>
      </w:r>
      <w:r>
        <w:br/>
      </w:r>
      <w:r>
        <w:rPr>
          <w:rFonts w:ascii="Times New Roman"/>
          <w:b w:val="false"/>
          <w:i w:val="false"/>
          <w:color w:val="000000"/>
          <w:sz w:val="28"/>
        </w:rPr>
        <w:t>
      математика;</w:t>
      </w:r>
      <w:r>
        <w:br/>
      </w:r>
      <w:r>
        <w:rPr>
          <w:rFonts w:ascii="Times New Roman"/>
          <w:b w:val="false"/>
          <w:i w:val="false"/>
          <w:color w:val="000000"/>
          <w:sz w:val="28"/>
        </w:rPr>
        <w:t>
      казахский или русский язык (язык обучения);</w:t>
      </w:r>
      <w:r>
        <w:br/>
      </w:r>
      <w:r>
        <w:rPr>
          <w:rFonts w:ascii="Times New Roman"/>
          <w:b w:val="false"/>
          <w:i w:val="false"/>
          <w:color w:val="000000"/>
          <w:sz w:val="28"/>
        </w:rPr>
        <w:t>
      история Казахстана.</w:t>
      </w:r>
      <w:r>
        <w:br/>
      </w:r>
      <w:r>
        <w:rPr>
          <w:rFonts w:ascii="Times New Roman"/>
          <w:b w:val="false"/>
          <w:i w:val="false"/>
          <w:color w:val="000000"/>
          <w:sz w:val="28"/>
        </w:rPr>
        <w:t>
      Профильным предметом является "физика".</w:t>
      </w:r>
      <w:r>
        <w:br/>
      </w:r>
      <w:r>
        <w:rPr>
          <w:rFonts w:ascii="Times New Roman"/>
          <w:b w:val="false"/>
          <w:i w:val="false"/>
          <w:color w:val="000000"/>
          <w:sz w:val="28"/>
        </w:rPr>
        <w:t>
</w:t>
      </w:r>
      <w:r>
        <w:rPr>
          <w:rFonts w:ascii="Times New Roman"/>
          <w:b w:val="false"/>
          <w:i w:val="false"/>
          <w:color w:val="000000"/>
          <w:sz w:val="28"/>
        </w:rPr>
        <w:t>
      29. Количество тестовых заданий по каждому предмету - 25. Правильный ответ на каждое тестовое задание оценивается одним баллом.</w:t>
      </w:r>
      <w:r>
        <w:br/>
      </w:r>
      <w:r>
        <w:rPr>
          <w:rFonts w:ascii="Times New Roman"/>
          <w:b w:val="false"/>
          <w:i w:val="false"/>
          <w:color w:val="000000"/>
          <w:sz w:val="28"/>
        </w:rPr>
        <w:t>
</w:t>
      </w:r>
      <w:r>
        <w:rPr>
          <w:rFonts w:ascii="Times New Roman"/>
          <w:b w:val="false"/>
          <w:i w:val="false"/>
          <w:color w:val="000000"/>
          <w:sz w:val="28"/>
        </w:rPr>
        <w:t>
      30. На комплексное тестирование отводится 2 часа 30 минут. Пересдача тестирования не разрешается.</w:t>
      </w:r>
      <w:r>
        <w:br/>
      </w:r>
      <w:r>
        <w:rPr>
          <w:rFonts w:ascii="Times New Roman"/>
          <w:b w:val="false"/>
          <w:i w:val="false"/>
          <w:color w:val="000000"/>
          <w:sz w:val="28"/>
        </w:rPr>
        <w:t>
</w:t>
      </w:r>
      <w:r>
        <w:rPr>
          <w:rFonts w:ascii="Times New Roman"/>
          <w:b w:val="false"/>
          <w:i w:val="false"/>
          <w:color w:val="000000"/>
          <w:sz w:val="28"/>
        </w:rPr>
        <w:t>
      31. Обработка результатов комплексного тестирования проводится в базовых высших учебных заведениях МВД, где осуществлялось комплексное тестирование.</w:t>
      </w:r>
      <w:r>
        <w:br/>
      </w:r>
      <w:r>
        <w:rPr>
          <w:rFonts w:ascii="Times New Roman"/>
          <w:b w:val="false"/>
          <w:i w:val="false"/>
          <w:color w:val="000000"/>
          <w:sz w:val="28"/>
        </w:rPr>
        <w:t>
</w:t>
      </w:r>
      <w:r>
        <w:rPr>
          <w:rFonts w:ascii="Times New Roman"/>
          <w:b w:val="false"/>
          <w:i w:val="false"/>
          <w:color w:val="000000"/>
          <w:sz w:val="28"/>
        </w:rPr>
        <w:t>
      32. Коды правильных ответов вывешиваются сразу после окончания сканирования листов ответов, которое проводится после тестирования.</w:t>
      </w:r>
      <w:r>
        <w:br/>
      </w:r>
      <w:r>
        <w:rPr>
          <w:rFonts w:ascii="Times New Roman"/>
          <w:b w:val="false"/>
          <w:i w:val="false"/>
          <w:color w:val="000000"/>
          <w:sz w:val="28"/>
        </w:rPr>
        <w:t>
</w:t>
      </w:r>
      <w:r>
        <w:rPr>
          <w:rFonts w:ascii="Times New Roman"/>
          <w:b w:val="false"/>
          <w:i w:val="false"/>
          <w:color w:val="000000"/>
          <w:sz w:val="28"/>
        </w:rPr>
        <w:t>
      33. Результаты комплексного тестирования объявляются государственной комиссией в день его проведения.</w:t>
      </w:r>
      <w:r>
        <w:br/>
      </w:r>
      <w:r>
        <w:rPr>
          <w:rFonts w:ascii="Times New Roman"/>
          <w:b w:val="false"/>
          <w:i w:val="false"/>
          <w:color w:val="000000"/>
          <w:sz w:val="28"/>
        </w:rPr>
        <w:t>
</w:t>
      </w:r>
      <w:r>
        <w:rPr>
          <w:rFonts w:ascii="Times New Roman"/>
          <w:b w:val="false"/>
          <w:i w:val="false"/>
          <w:color w:val="000000"/>
          <w:sz w:val="28"/>
        </w:rPr>
        <w:t>
      34. По результатам комплексного тестирования каждому участнику выписывается сертификат установленного образца, который выдается государственной комиссией в течение трех календарных дней после тестирования.</w:t>
      </w:r>
      <w:r>
        <w:br/>
      </w:r>
      <w:r>
        <w:rPr>
          <w:rFonts w:ascii="Times New Roman"/>
          <w:b w:val="false"/>
          <w:i w:val="false"/>
          <w:color w:val="000000"/>
          <w:sz w:val="28"/>
        </w:rPr>
        <w:t>
</w:t>
      </w:r>
      <w:r>
        <w:rPr>
          <w:rFonts w:ascii="Times New Roman"/>
          <w:b w:val="false"/>
          <w:i w:val="false"/>
          <w:color w:val="000000"/>
          <w:sz w:val="28"/>
        </w:rPr>
        <w:t>
      35. Гражданин, не согласный с результатами тестирования, может подать заявление на апелляцию. Апелляционная комиссия создается в каждом базовом высшем учебном заведении МВД.</w:t>
      </w:r>
      <w:r>
        <w:br/>
      </w:r>
      <w:r>
        <w:rPr>
          <w:rFonts w:ascii="Times New Roman"/>
          <w:b w:val="false"/>
          <w:i w:val="false"/>
          <w:color w:val="000000"/>
          <w:sz w:val="28"/>
        </w:rPr>
        <w:t>
</w:t>
      </w:r>
      <w:r>
        <w:rPr>
          <w:rFonts w:ascii="Times New Roman"/>
          <w:b w:val="false"/>
          <w:i w:val="false"/>
          <w:color w:val="000000"/>
          <w:sz w:val="28"/>
        </w:rPr>
        <w:t>
      Состав апелляционной комиссии утверждается председателем государственной комиссии.</w:t>
      </w:r>
    </w:p>
    <w:bookmarkEnd w:id="10"/>
    <w:bookmarkStart w:name="z61" w:id="11"/>
    <w:p>
      <w:pPr>
        <w:spacing w:after="0"/>
        <w:ind w:left="0"/>
        <w:jc w:val="left"/>
      </w:pPr>
      <w:r>
        <w:rPr>
          <w:rFonts w:ascii="Times New Roman"/>
          <w:b/>
          <w:i w:val="false"/>
          <w:color w:val="000000"/>
        </w:rPr>
        <w:t xml:space="preserve"> 
4. Зачисление в высшие учебные заведения МВД</w:t>
      </w:r>
    </w:p>
    <w:bookmarkEnd w:id="11"/>
    <w:bookmarkStart w:name="z62" w:id="12"/>
    <w:p>
      <w:pPr>
        <w:spacing w:after="0"/>
        <w:ind w:left="0"/>
        <w:jc w:val="both"/>
      </w:pPr>
      <w:r>
        <w:rPr>
          <w:rFonts w:ascii="Times New Roman"/>
          <w:b w:val="false"/>
          <w:i w:val="false"/>
          <w:color w:val="000000"/>
          <w:sz w:val="28"/>
        </w:rPr>
        <w:t>
      36. Зачисление в высшие учебные заведения МВД производится на открытом заседании мандатной комиссии на конкурсной основе в соответствии с баллами сертификата ЕНТ или комплексного тестирования, с учетом результатов отбора по медицинским, физическим, психофизиологическим показателям и количества приемных мест, выделенных приказом Министра внутренних дел для Министерства внутренних дел, Департаментов внутренних дел областей, городов Алматы, Астаны и на транспорте.</w:t>
      </w:r>
      <w:r>
        <w:br/>
      </w:r>
      <w:r>
        <w:rPr>
          <w:rFonts w:ascii="Times New Roman"/>
          <w:b w:val="false"/>
          <w:i w:val="false"/>
          <w:color w:val="000000"/>
          <w:sz w:val="28"/>
        </w:rPr>
        <w:t>
</w:t>
      </w:r>
      <w:r>
        <w:rPr>
          <w:rFonts w:ascii="Times New Roman"/>
          <w:b w:val="false"/>
          <w:i w:val="false"/>
          <w:color w:val="000000"/>
          <w:sz w:val="28"/>
        </w:rPr>
        <w:t xml:space="preserve">
      37. Минимальный уровень баллов, необходимый для участия в конкурсе на зачисление в число слушателей высших учебных заведений МВД, по результатам прохождения ЕНТ или комплексного тестирования устанавливается Правилами присуждения образовательного гранта,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января 2008 года № 58.</w:t>
      </w:r>
      <w:r>
        <w:br/>
      </w:r>
      <w:r>
        <w:rPr>
          <w:rFonts w:ascii="Times New Roman"/>
          <w:b w:val="false"/>
          <w:i w:val="false"/>
          <w:color w:val="000000"/>
          <w:sz w:val="28"/>
        </w:rPr>
        <w:t>
</w:t>
      </w:r>
      <w:r>
        <w:rPr>
          <w:rFonts w:ascii="Times New Roman"/>
          <w:b w:val="false"/>
          <w:i w:val="false"/>
          <w:color w:val="000000"/>
          <w:sz w:val="28"/>
        </w:rPr>
        <w:t>
      38. При проведении конкурса на зачисление в число слушателей высших учебных заведений МВД на основе государственного образовательного заказа преимущественное право имеют:</w:t>
      </w:r>
      <w:r>
        <w:br/>
      </w:r>
      <w:r>
        <w:rPr>
          <w:rFonts w:ascii="Times New Roman"/>
          <w:b w:val="false"/>
          <w:i w:val="false"/>
          <w:color w:val="000000"/>
          <w:sz w:val="28"/>
        </w:rPr>
        <w:t>
</w:t>
      </w:r>
      <w:r>
        <w:rPr>
          <w:rFonts w:ascii="Times New Roman"/>
          <w:b w:val="false"/>
          <w:i w:val="false"/>
          <w:color w:val="000000"/>
          <w:sz w:val="28"/>
        </w:rPr>
        <w:t>
      1) учащиеся, награжденные знаком "Алтын белгі";</w:t>
      </w:r>
      <w:r>
        <w:br/>
      </w:r>
      <w:r>
        <w:rPr>
          <w:rFonts w:ascii="Times New Roman"/>
          <w:b w:val="false"/>
          <w:i w:val="false"/>
          <w:color w:val="000000"/>
          <w:sz w:val="28"/>
        </w:rPr>
        <w:t>
</w:t>
      </w:r>
      <w:r>
        <w:rPr>
          <w:rFonts w:ascii="Times New Roman"/>
          <w:b w:val="false"/>
          <w:i w:val="false"/>
          <w:color w:val="000000"/>
          <w:sz w:val="28"/>
        </w:rPr>
        <w:t>
      2) победители международных олимпиад и научных соревнований по общеобразовательным предметам (награжденные дипломами первой, второй и третьей степеней), республиканских и международных спортивных соревнований (награжденные дипломами первой, второй и третьей степеней) последних трех лет, перечень которых определяется центральным исполнительным органам Республики Казахстан в области образования, а также победители республиканских олимпиад и научных соревнований по общеобразовательным предметам (награжденные дипломами первой, второй и третьей степеней) текущего года при условии соответствия выбранной ими специальности предмету олимпиады, научного и спортивного соревнования, по которому они являются победителями.</w:t>
      </w:r>
      <w:r>
        <w:br/>
      </w:r>
      <w:r>
        <w:rPr>
          <w:rFonts w:ascii="Times New Roman"/>
          <w:b w:val="false"/>
          <w:i w:val="false"/>
          <w:color w:val="000000"/>
          <w:sz w:val="28"/>
        </w:rPr>
        <w:t>
</w:t>
      </w:r>
      <w:r>
        <w:rPr>
          <w:rFonts w:ascii="Times New Roman"/>
          <w:b w:val="false"/>
          <w:i w:val="false"/>
          <w:color w:val="000000"/>
          <w:sz w:val="28"/>
        </w:rPr>
        <w:t>
      39. В случае одинаковых показателей баллов сертификатов ЕНТ или комплексного тестирования преимущественное право на зачисление имеют:</w:t>
      </w:r>
      <w:r>
        <w:br/>
      </w:r>
      <w:r>
        <w:rPr>
          <w:rFonts w:ascii="Times New Roman"/>
          <w:b w:val="false"/>
          <w:i w:val="false"/>
          <w:color w:val="000000"/>
          <w:sz w:val="28"/>
        </w:rPr>
        <w:t>
      дети-сироты и дети, оставшиеся без попечения родителей;</w:t>
      </w:r>
      <w:r>
        <w:br/>
      </w:r>
      <w:r>
        <w:rPr>
          <w:rFonts w:ascii="Times New Roman"/>
          <w:b w:val="false"/>
          <w:i w:val="false"/>
          <w:color w:val="000000"/>
          <w:sz w:val="28"/>
        </w:rPr>
        <w:t>
      дети сотрудников правоохранительных органов и силовых структур, погибших или получивших инвалидность при исполнении служебных обязанностей;</w:t>
      </w:r>
      <w:r>
        <w:br/>
      </w:r>
      <w:r>
        <w:rPr>
          <w:rFonts w:ascii="Times New Roman"/>
          <w:b w:val="false"/>
          <w:i w:val="false"/>
          <w:color w:val="000000"/>
          <w:sz w:val="28"/>
        </w:rPr>
        <w:t>
      лица, имеющие документы об образовании (аттестаты, свидетельства, дипломы) с отличием;</w:t>
      </w:r>
      <w:r>
        <w:br/>
      </w:r>
      <w:r>
        <w:rPr>
          <w:rFonts w:ascii="Times New Roman"/>
          <w:b w:val="false"/>
          <w:i w:val="false"/>
          <w:color w:val="000000"/>
          <w:sz w:val="28"/>
        </w:rPr>
        <w:t>
      лица, имеющие наиболее высокий средний балл аттестата, свидетельства или диплома;</w:t>
      </w:r>
      <w:r>
        <w:br/>
      </w:r>
      <w:r>
        <w:rPr>
          <w:rFonts w:ascii="Times New Roman"/>
          <w:b w:val="false"/>
          <w:i w:val="false"/>
          <w:color w:val="000000"/>
          <w:sz w:val="28"/>
        </w:rPr>
        <w:t>
      лица, имеющие наиболее высокий балл по профильному предмету;</w:t>
      </w:r>
      <w:r>
        <w:br/>
      </w:r>
      <w:r>
        <w:rPr>
          <w:rFonts w:ascii="Times New Roman"/>
          <w:b w:val="false"/>
          <w:i w:val="false"/>
          <w:color w:val="000000"/>
          <w:sz w:val="28"/>
        </w:rPr>
        <w:t>
      сотрудники органов внутренних дел, если высшее образование они получают впервые.</w:t>
      </w:r>
      <w:r>
        <w:br/>
      </w:r>
      <w:r>
        <w:rPr>
          <w:rFonts w:ascii="Times New Roman"/>
          <w:b w:val="false"/>
          <w:i w:val="false"/>
          <w:color w:val="000000"/>
          <w:sz w:val="28"/>
        </w:rPr>
        <w:t>
      Лица, пользующиеся правом на льготное зачисление в соответствии с настоящими Правилами приема, представляют подтверждающие документы.</w:t>
      </w:r>
      <w:r>
        <w:br/>
      </w:r>
      <w:r>
        <w:rPr>
          <w:rFonts w:ascii="Times New Roman"/>
          <w:b w:val="false"/>
          <w:i w:val="false"/>
          <w:color w:val="000000"/>
          <w:sz w:val="28"/>
        </w:rPr>
        <w:t>
</w:t>
      </w:r>
      <w:r>
        <w:rPr>
          <w:rFonts w:ascii="Times New Roman"/>
          <w:b w:val="false"/>
          <w:i w:val="false"/>
          <w:color w:val="000000"/>
          <w:sz w:val="28"/>
        </w:rPr>
        <w:t>
      40. Решение мандатной комиссии о зачислении на учебу оформляется приказом начальника высшего учебного заведения. Выписка из приказа является основанием для откомандирования лиц, принятых на обучение с отрывом от службы.</w:t>
      </w:r>
      <w:r>
        <w:br/>
      </w:r>
      <w:r>
        <w:rPr>
          <w:rFonts w:ascii="Times New Roman"/>
          <w:b w:val="false"/>
          <w:i w:val="false"/>
          <w:color w:val="000000"/>
          <w:sz w:val="28"/>
        </w:rPr>
        <w:t>
</w:t>
      </w:r>
      <w:r>
        <w:rPr>
          <w:rFonts w:ascii="Times New Roman"/>
          <w:b w:val="false"/>
          <w:i w:val="false"/>
          <w:color w:val="000000"/>
          <w:sz w:val="28"/>
        </w:rPr>
        <w:t>
      41. Абитуриенты, не зачисленные в число слушателей, откомандировываются в распоряжение органов внутренних дел, воинских частей внутренних войск с возвращением личных дел и указанием причин не зачисления.</w:t>
      </w:r>
      <w:r>
        <w:br/>
      </w:r>
      <w:r>
        <w:rPr>
          <w:rFonts w:ascii="Times New Roman"/>
          <w:b w:val="false"/>
          <w:i w:val="false"/>
          <w:color w:val="000000"/>
          <w:sz w:val="28"/>
        </w:rPr>
        <w:t>
</w:t>
      </w:r>
      <w:r>
        <w:rPr>
          <w:rFonts w:ascii="Times New Roman"/>
          <w:b w:val="false"/>
          <w:i w:val="false"/>
          <w:color w:val="000000"/>
          <w:sz w:val="28"/>
        </w:rPr>
        <w:t>
      42. Занятия в учебных заведениях начинаются в сроки, установленные учебным планом и академическим календарем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43. Информация о правилах приема, а также решения приемных комиссий по организации и проведению вступительных экзаменов, сроки зачисления своевременно доводятся до абитуриентов.</w:t>
      </w:r>
      <w:r>
        <w:br/>
      </w:r>
      <w:r>
        <w:rPr>
          <w:rFonts w:ascii="Times New Roman"/>
          <w:b w:val="false"/>
          <w:i w:val="false"/>
          <w:color w:val="000000"/>
          <w:sz w:val="28"/>
        </w:rPr>
        <w:t>
</w:t>
      </w:r>
      <w:r>
        <w:rPr>
          <w:rFonts w:ascii="Times New Roman"/>
          <w:b w:val="false"/>
          <w:i w:val="false"/>
          <w:color w:val="000000"/>
          <w:sz w:val="28"/>
        </w:rPr>
        <w:t>
      44. Высшие учебные заведения МВД представляют в Департамент кадровой работы Министерства внутренних дел Республики Казахстан в десятидневный срок после проведения зачисления итоговый текстовый отчет по организации и проведению приема, а также копии приказов о зачислении слушателей.</w:t>
      </w:r>
      <w:r>
        <w:br/>
      </w:r>
      <w:r>
        <w:rPr>
          <w:rFonts w:ascii="Times New Roman"/>
          <w:b w:val="false"/>
          <w:i w:val="false"/>
          <w:color w:val="000000"/>
          <w:sz w:val="28"/>
        </w:rPr>
        <w:t>
</w:t>
      </w:r>
      <w:r>
        <w:rPr>
          <w:rFonts w:ascii="Times New Roman"/>
          <w:b w:val="false"/>
          <w:i w:val="false"/>
          <w:color w:val="000000"/>
          <w:sz w:val="28"/>
        </w:rPr>
        <w:t>
      45. Вопросы, не регламентированные настоящими Правилами, самостоятельно решаются приемными комиссиями высших учебных заведений МВД.</w:t>
      </w:r>
    </w:p>
    <w:bookmarkEnd w:id="12"/>
    <w:bookmarkStart w:name="z7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2010 года № 204    </w:t>
      </w:r>
    </w:p>
    <w:bookmarkEnd w:id="13"/>
    <w:bookmarkStart w:name="z75" w:id="14"/>
    <w:p>
      <w:pPr>
        <w:spacing w:after="0"/>
        <w:ind w:left="0"/>
        <w:jc w:val="left"/>
      </w:pPr>
      <w:r>
        <w:rPr>
          <w:rFonts w:ascii="Times New Roman"/>
          <w:b/>
          <w:i w:val="false"/>
          <w:color w:val="000000"/>
        </w:rPr>
        <w:t xml:space="preserve"> 
Перечень нормативных правовых актов, утративших силу</w:t>
      </w:r>
    </w:p>
    <w:bookmarkEnd w:id="14"/>
    <w:bookmarkStart w:name="z76"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1577, опубликованный в Бюллетене нормативных правовых актов центральных исполнительных и иных государственных органов Республики Казахстан, 2001 год, N 27, ст. 450, в "Юридической газете" от 7 октября 2005 г. N 185-186 (919-920)).</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июня 2002 года № 411 "О внесении изменения и дополнения в приказ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1916).</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2004 года № 266 "О внесении изменений в приказ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2893).</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мая 2005 года № 289 "О внесении изменений и дополнений в приказ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3669, опубликованный в "Юридической газете", 30 сентября 2005 года, 180-181).</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апреля 2006 года № 181 "О внесении изменений и дополнения в приказ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4220, опубликованный в "Юридической газете", 26 мая 2006 года, 94-95 (1074-1075)).</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июня 2007 года № 242 "О внесении изменения в приказ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4753, Собрание актов центральных исполнительных и иных государственных органов Республики Казахстан, 2007 год, июнь).</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июня 2008 года № 211 "О внесении изменений и дополнений в приказ Министра внутренних дел Республики Казахстан от 9 июля 2001 года № 548 "Об утверждении Правил приема в высшие учебные заведения Министерства внутренних дел Республики Казахстан" (зарегистрированный в Реестре государственной регистрации нормативных правовых актов за № 5250, опубликованный в "Юридической газете", 30 июля 2008 года, № 114 (1514)).</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