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7e8e" w14:textId="1c77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последующего официального опубликования текстов нормативных правовых актов и формы проверочного листа на предмет соблюдения законодательства Республики Казахстан в области последующего официального опубликования текстов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28 апреля 2010 года № 148 и Министра экономического развития и торговли Республики Казахстан от 5 мая 2010 года № 30. Зарегистрирован в Министерстве юстиции Республики Казахстан 2 июня 2010 года № 6273. Утратил силу совместным приказом Министра юстиции Республики Казахстан от 5 мая 2011 года № 177 и и.о. Министра экономического развития и торговли Республики Казахстан от 18 мая 2011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05.05.2011 № 177 и и.о. Министра экономического развития и торговли РК от 18.05.2011 № 138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области последующего официального опубликования текстов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на предмет соблюдения законодательства Республики Казахстан в области последующего официального опубликования текстов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Министерства юстиции Республики Казахстан (Ескараев А.Н.)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экономического      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Айтжанова            ___________ Р. Тусупбеков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Совместному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2010 года № 30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2010 года № 148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области последующего официального</w:t>
      </w:r>
      <w:r>
        <w:br/>
      </w:r>
      <w:r>
        <w:rPr>
          <w:rFonts w:ascii="Times New Roman"/>
          <w:b/>
          <w:i w:val="false"/>
          <w:color w:val="000000"/>
        </w:rPr>
        <w:t>
опубликования текстов нормативных правовых актов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области последующего официального опубликования текстов нормативных правовых актов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для проведения плановых проверок субъектов, получивших право на последующее официальное опубликование текстов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- физические и юридические лица, получившие право на последующее официальное опубликование текстов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государству, физическим и юридическим лицам в результате деятельности субъектов при последующем опубликовании официальных текстов нормативных правовых актов в не точном их соответствии эталонному контрольному банку нормативных правовых актов с корректорскими и (или) редакторскими правками и (или) сокращениями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официальное опубликование текстов нормативных правовых актов - опубликование в печатном издании нормативных правовых актов, прошедших экспертизу на соответствие эталонному контрольному банку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Первично все субъекты контроля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дальнейшем по результатам проверки с учетом набранных баллов по критериям, субъекты контроля прошедшие проверку перераспределяются в соответствующие группы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с частотой проверок 1 раз в пять лет относятся субъекты контроля, набравшие по результатам проверок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с частотой проверок 1 раз в три года относятся субъекты контроля, набравшие по результатам проверок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с частотой проверок 1 раз в год относятся субъекты контроля, набравшие по результатам проверок от 5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Критериями для оценки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последующем официальном опубликовании текстов нормативных правовых актов не указана дата введения их в действие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комментариев печатного издания к публикуемым нормативным правовым актам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при последующем официальном опубликовании текстов нормативных правовых актов эталонному контрольному банку нормативных правовых актов с корректорскими и (или) редакторскими правками и (или) сокращениями - 5 баллов.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Совместному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2010 года № 30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2010 года № 148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юстиции, назначивший проверку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(Департамент юстиции областей, городов Астана,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(№ __________, дата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физического или наименование юридического лица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(филиал или представительства)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0374"/>
        <w:gridCol w:w="1008"/>
        <w:gridCol w:w="1008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издания, получившие право на последующее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опубликование опубликовывают 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нормативных правовых актов в точном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эталонному контрольному банку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без корректорских и редакторских 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сокращений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последующем официальном опубликовании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имеются комментарии печатного издания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публикуемым нормативным правовым актам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последующем официальном опубликовании текстов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указана дата введения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Ф.И.О., подпись лица (лиц), осуществившего (ших) проверку,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служебного телефона: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