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05e8" w14:textId="a8d0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постановление Правления Национального Банка Республики Казахстан от 25 ноября 2000 года № 428 "Об утверждении Правил установления корреспондентских отношений между банками, а также между банками и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марта 2010 года № 15. Зарегистрировано в Министерстве юстиции Республики Казахстан 29 апреля 2010 года № 6197. Утратило силу постановлением Правления Национального Банка Республики Казахстан от 31 августа 2016 года № 210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нормативных правовых актов Национального Банка Республики Казахстан, регулирующих корреспондентские отношения между банками, а также между банками и организациями, осуществляющими отдельные виды банковских операций,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ноября 2000 года № 428 "Об утверждении Правил установления корреспондентских отношений между банками, а также между банками 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1351) внести следующие изменение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банками, а также между банками и организациями, осуществляющими отдельные виды банковских операций,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пункте 22:</w:t>
      </w:r>
      <w:r>
        <w:br/>
      </w:r>
      <w:r>
        <w:rPr>
          <w:rFonts w:ascii="Times New Roman"/>
          <w:b w:val="false"/>
          <w:i w:val="false"/>
          <w:color w:val="000000"/>
          <w:sz w:val="28"/>
        </w:rPr>
        <w:t>
</w:t>
      </w:r>
      <w:r>
        <w:rPr>
          <w:rFonts w:ascii="Times New Roman"/>
          <w:b w:val="false"/>
          <w:i w:val="false"/>
          <w:color w:val="000000"/>
          <w:sz w:val="28"/>
        </w:rPr>
        <w:t>
      в абзаце третьем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"операции по биржевым сделкам, осуществляемым банками и небанковскими организациями через корреспондентские счета, открытые в акционерном обществе "Центральный депозитарий ценных бумаг" (далее – Центральный депозитарий).";</w:t>
      </w:r>
      <w:r>
        <w:br/>
      </w:r>
      <w:r>
        <w:rPr>
          <w:rFonts w:ascii="Times New Roman"/>
          <w:b w:val="false"/>
          <w:i w:val="false"/>
          <w:color w:val="000000"/>
          <w:sz w:val="28"/>
        </w:rPr>
        <w:t>
</w:t>
      </w:r>
      <w:r>
        <w:rPr>
          <w:rFonts w:ascii="Times New Roman"/>
          <w:b w:val="false"/>
          <w:i w:val="false"/>
          <w:color w:val="000000"/>
          <w:sz w:val="28"/>
        </w:rPr>
        <w:t>
      пункт 23-1 после слова "Корреспондентов," дополнить словами "за исключением открытых в Центральном депозитарии,".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платежных систем (Мусаев Р.Н.):</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банков второго уровня, акционерного общества "Банк Развития Казахстана", акционерного общества "Центральный депозитарий ценных бумаг", организаций, осуществляющих отдельные виды банковских операций, Объединения юридических лиц "Ассоциация финансистов Казахстана" и Агентства Республики Казахстан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Альжанова Б.А.</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