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07ffb" w14:textId="9507f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нормативных правовых актов, регулирующих деятельность обществ взаимного страхования</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1 марта 2010 года № 29. Зарегистрировано в Министерстве юстиции Республики Казахстан 13 апреля 2010 года № 6163.</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 xml:space="preserve"> п. 2</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В целях реализации</w:t>
      </w:r>
      <w:r>
        <w:rPr>
          <w:rFonts w:ascii="Times New Roman"/>
          <w:b w:val="false"/>
          <w:i w:val="false"/>
          <w:color w:val="000000"/>
          <w:sz w:val="28"/>
        </w:rPr>
        <w:t xml:space="preserve"> Закона</w:t>
      </w:r>
      <w:r>
        <w:rPr>
          <w:rFonts w:ascii="Times New Roman"/>
          <w:b w:val="false"/>
          <w:i w:val="false"/>
          <w:color w:val="000000"/>
          <w:sz w:val="28"/>
        </w:rPr>
        <w:t xml:space="preserve"> Республики Казахстан от 30 декабря 2009 года "О внесении изменений и дополнений в некоторые законодательные акты Республики Казахстан по вопросам обязательного и взаимного страхования, налогообложения"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Утвердить:</w:t>
      </w:r>
    </w:p>
    <w:bookmarkEnd w:id="1"/>
    <w:bookmarkStart w:name="z3" w:id="2"/>
    <w:p>
      <w:pPr>
        <w:spacing w:after="0"/>
        <w:ind w:left="0"/>
        <w:jc w:val="both"/>
      </w:pPr>
      <w:r>
        <w:rPr>
          <w:rFonts w:ascii="Times New Roman"/>
          <w:b w:val="false"/>
          <w:i w:val="false"/>
          <w:color w:val="000000"/>
          <w:sz w:val="28"/>
        </w:rPr>
        <w:t xml:space="preserve">
      1) утратил силу постановлением Правления Национального Банка РК от 17.07.2015 </w:t>
      </w:r>
      <w:r>
        <w:rPr>
          <w:rFonts w:ascii="Times New Roman"/>
          <w:b w:val="false"/>
          <w:i w:val="false"/>
          <w:color w:val="000000"/>
          <w:sz w:val="28"/>
        </w:rPr>
        <w:t xml:space="preserve"> № 129</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2"/>
    <w:bookmarkStart w:name="z4" w:id="3"/>
    <w:p>
      <w:pPr>
        <w:spacing w:after="0"/>
        <w:ind w:left="0"/>
        <w:jc w:val="both"/>
      </w:pPr>
      <w:r>
        <w:rPr>
          <w:rFonts w:ascii="Times New Roman"/>
          <w:b w:val="false"/>
          <w:i w:val="false"/>
          <w:color w:val="000000"/>
          <w:sz w:val="28"/>
        </w:rPr>
        <w:t xml:space="preserve">
      2) Правила и размеры инвестирования активов обществ взаимного страхования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5" w:id="4"/>
    <w:p>
      <w:pPr>
        <w:spacing w:after="0"/>
        <w:ind w:left="0"/>
        <w:jc w:val="both"/>
      </w:pPr>
      <w:r>
        <w:rPr>
          <w:rFonts w:ascii="Times New Roman"/>
          <w:b w:val="false"/>
          <w:i w:val="false"/>
          <w:color w:val="000000"/>
          <w:sz w:val="28"/>
        </w:rPr>
        <w:t>
      3) Инструкцию о требованиях к формированию, методике расчета страховых резервов обществ взаимного страхования и их структуре согласно</w:t>
      </w:r>
      <w:r>
        <w:rPr>
          <w:rFonts w:ascii="Times New Roman"/>
          <w:b w:val="false"/>
          <w:i w:val="false"/>
          <w:color w:val="000000"/>
          <w:sz w:val="28"/>
        </w:rPr>
        <w:t xml:space="preserve"> приложению 3</w:t>
      </w:r>
      <w:r>
        <w:rPr>
          <w:rFonts w:ascii="Times New Roman"/>
          <w:b w:val="false"/>
          <w:i w:val="false"/>
          <w:color w:val="000000"/>
          <w:sz w:val="28"/>
        </w:rPr>
        <w:t xml:space="preserve"> к настоящему постановлению.</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1 с изменениями, внесенными постановлением Правления Национального Банка РК от 17.07.2015</w:t>
      </w:r>
      <w:r>
        <w:rPr>
          <w:rFonts w:ascii="Times New Roman"/>
          <w:b w:val="false"/>
          <w:i w:val="false"/>
          <w:color w:val="000000"/>
          <w:sz w:val="28"/>
        </w:rPr>
        <w:t xml:space="preserve"> № 129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28.01.2017 </w:t>
      </w:r>
      <w:r>
        <w:rPr>
          <w:rFonts w:ascii="Times New Roman"/>
          <w:b w:val="false"/>
          <w:i w:val="false"/>
          <w:color w:val="000000"/>
          <w:sz w:val="28"/>
        </w:rPr>
        <w:t>№ 17</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5"/>
    <w:bookmarkStart w:name="z7" w:id="6"/>
    <w:p>
      <w:pPr>
        <w:spacing w:after="0"/>
        <w:ind w:left="0"/>
        <w:jc w:val="both"/>
      </w:pPr>
      <w:r>
        <w:rPr>
          <w:rFonts w:ascii="Times New Roman"/>
          <w:b w:val="false"/>
          <w:i w:val="false"/>
          <w:color w:val="000000"/>
          <w:sz w:val="28"/>
        </w:rPr>
        <w:t>
      3. Департаменту надзора за субъектами страхового рынка и другими финансовыми организациями (Каракулова Д.Ш.):</w:t>
      </w:r>
    </w:p>
    <w:bookmarkEnd w:id="6"/>
    <w:bookmarkStart w:name="z8" w:id="7"/>
    <w:p>
      <w:pPr>
        <w:spacing w:after="0"/>
        <w:ind w:left="0"/>
        <w:jc w:val="both"/>
      </w:pPr>
      <w:r>
        <w:rPr>
          <w:rFonts w:ascii="Times New Roman"/>
          <w:b w:val="false"/>
          <w:i w:val="false"/>
          <w:color w:val="000000"/>
          <w:sz w:val="28"/>
        </w:rPr>
        <w:t>
      1) совместно с Юридическим департаментом (Сарсеновой Н.В.) принять меры к государственной регистрации в Министерстве юстиции Республики Казахстан настоящего постановления;</w:t>
      </w:r>
    </w:p>
    <w:bookmarkEnd w:id="7"/>
    <w:bookmarkStart w:name="z9" w:id="8"/>
    <w:p>
      <w:pPr>
        <w:spacing w:after="0"/>
        <w:ind w:left="0"/>
        <w:jc w:val="both"/>
      </w:pP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довести его до сведения заинтересованных подразделений Агентства, Объединения юридических лиц "Ассоциация финансистов Казахстана" и обществ взаимного страхования.</w:t>
      </w:r>
    </w:p>
    <w:bookmarkEnd w:id="8"/>
    <w:bookmarkStart w:name="z10" w:id="9"/>
    <w:p>
      <w:pPr>
        <w:spacing w:after="0"/>
        <w:ind w:left="0"/>
        <w:jc w:val="both"/>
      </w:pPr>
      <w:r>
        <w:rPr>
          <w:rFonts w:ascii="Times New Roman"/>
          <w:b w:val="false"/>
          <w:i w:val="false"/>
          <w:color w:val="000000"/>
          <w:sz w:val="28"/>
        </w:rPr>
        <w:t>
      4. Службе Председателя Агентства (Кенже А.А.) принять меры по опубликованию настоящего постановления в средствах массовой информации Республики Казахстан.</w:t>
      </w:r>
    </w:p>
    <w:bookmarkEnd w:id="9"/>
    <w:bookmarkStart w:name="z11" w:id="10"/>
    <w:p>
      <w:pPr>
        <w:spacing w:after="0"/>
        <w:ind w:left="0"/>
        <w:jc w:val="both"/>
      </w:pPr>
      <w:r>
        <w:rPr>
          <w:rFonts w:ascii="Times New Roman"/>
          <w:b w:val="false"/>
          <w:i w:val="false"/>
          <w:color w:val="000000"/>
          <w:sz w:val="28"/>
        </w:rPr>
        <w:t>
      5. Контроль над исполнением настоящего постановления возложить на заместителя Председателя Агентства Алдамберген А.У.</w:t>
      </w:r>
    </w:p>
    <w:bookmarkEnd w:id="10"/>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Бахмутова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Агентства Республики Казахстан по</w:t>
            </w:r>
            <w:r>
              <w:br/>
            </w:r>
            <w:r>
              <w:rPr>
                <w:rFonts w:ascii="Times New Roman"/>
                <w:b w:val="false"/>
                <w:i w:val="false"/>
                <w:color w:val="000000"/>
                <w:sz w:val="20"/>
              </w:rPr>
              <w:t>регулированию и надзору финансового</w:t>
            </w:r>
            <w:r>
              <w:br/>
            </w:r>
            <w:r>
              <w:rPr>
                <w:rFonts w:ascii="Times New Roman"/>
                <w:b w:val="false"/>
                <w:i w:val="false"/>
                <w:color w:val="000000"/>
                <w:sz w:val="20"/>
              </w:rPr>
              <w:t>рынка и финансовых организаций</w:t>
            </w:r>
            <w:r>
              <w:br/>
            </w:r>
            <w:r>
              <w:rPr>
                <w:rFonts w:ascii="Times New Roman"/>
                <w:b w:val="false"/>
                <w:i w:val="false"/>
                <w:color w:val="000000"/>
                <w:sz w:val="20"/>
              </w:rPr>
              <w:t>от 1 марта 2010 года № 29</w:t>
            </w:r>
          </w:p>
        </w:tc>
      </w:tr>
    </w:tbl>
    <w:bookmarkStart w:name="z13" w:id="11"/>
    <w:p>
      <w:pPr>
        <w:spacing w:after="0"/>
        <w:ind w:left="0"/>
        <w:jc w:val="left"/>
      </w:pPr>
      <w:r>
        <w:rPr>
          <w:rFonts w:ascii="Times New Roman"/>
          <w:b/>
          <w:i w:val="false"/>
          <w:color w:val="000000"/>
        </w:rPr>
        <w:t xml:space="preserve">  Правила</w:t>
      </w:r>
      <w:r>
        <w:br/>
      </w:r>
      <w:r>
        <w:rPr>
          <w:rFonts w:ascii="Times New Roman"/>
          <w:b/>
          <w:i w:val="false"/>
          <w:color w:val="000000"/>
        </w:rPr>
        <w:t>представления отчетности обществами взаимного страхования</w:t>
      </w:r>
    </w:p>
    <w:bookmarkEnd w:id="11"/>
    <w:p>
      <w:pPr>
        <w:spacing w:after="0"/>
        <w:ind w:left="0"/>
        <w:jc w:val="both"/>
      </w:pPr>
      <w:r>
        <w:rPr>
          <w:rFonts w:ascii="Times New Roman"/>
          <w:b w:val="false"/>
          <w:i w:val="false"/>
          <w:color w:val="ff0000"/>
          <w:sz w:val="28"/>
        </w:rPr>
        <w:t>
      Сноска. Приложение 1 утратило силу постановлением Правления Национального Банка РК от 17.07.2015</w:t>
      </w:r>
      <w:r>
        <w:rPr>
          <w:rFonts w:ascii="Times New Roman"/>
          <w:b w:val="false"/>
          <w:i w:val="false"/>
          <w:color w:val="ff0000"/>
          <w:sz w:val="28"/>
        </w:rPr>
        <w:t xml:space="preserve"> № 129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Агентства Республики Казахстан по</w:t>
            </w:r>
            <w:r>
              <w:br/>
            </w:r>
            <w:r>
              <w:rPr>
                <w:rFonts w:ascii="Times New Roman"/>
                <w:b w:val="false"/>
                <w:i w:val="false"/>
                <w:color w:val="000000"/>
                <w:sz w:val="20"/>
              </w:rPr>
              <w:t>регулированию и надзору финансового</w:t>
            </w:r>
            <w:r>
              <w:br/>
            </w:r>
            <w:r>
              <w:rPr>
                <w:rFonts w:ascii="Times New Roman"/>
                <w:b w:val="false"/>
                <w:i w:val="false"/>
                <w:color w:val="000000"/>
                <w:sz w:val="20"/>
              </w:rPr>
              <w:t>рынка и финансовых организаций</w:t>
            </w:r>
            <w:r>
              <w:br/>
            </w:r>
            <w:r>
              <w:rPr>
                <w:rFonts w:ascii="Times New Roman"/>
                <w:b w:val="false"/>
                <w:i w:val="false"/>
                <w:color w:val="000000"/>
                <w:sz w:val="20"/>
              </w:rPr>
              <w:t>от 1 марта 2010 года № 29</w:t>
            </w:r>
          </w:p>
        </w:tc>
      </w:tr>
    </w:tbl>
    <w:bookmarkStart w:name="z38" w:id="12"/>
    <w:p>
      <w:pPr>
        <w:spacing w:after="0"/>
        <w:ind w:left="0"/>
        <w:jc w:val="left"/>
      </w:pPr>
      <w:r>
        <w:rPr>
          <w:rFonts w:ascii="Times New Roman"/>
          <w:b/>
          <w:i w:val="false"/>
          <w:color w:val="000000"/>
        </w:rPr>
        <w:t xml:space="preserve"> Правила и размеры инвестирования активов обществ взаимного страхования</w:t>
      </w:r>
    </w:p>
    <w:bookmarkEnd w:id="12"/>
    <w:p>
      <w:pPr>
        <w:spacing w:after="0"/>
        <w:ind w:left="0"/>
        <w:jc w:val="both"/>
      </w:pPr>
      <w:r>
        <w:rPr>
          <w:rFonts w:ascii="Times New Roman"/>
          <w:b w:val="false"/>
          <w:i w:val="false"/>
          <w:color w:val="ff0000"/>
          <w:sz w:val="28"/>
        </w:rPr>
        <w:t xml:space="preserve">
      Сноска. Заголовок в редакции постановления Правления Национального Банка РК от 28.01.2017 </w:t>
      </w:r>
      <w:r>
        <w:rPr>
          <w:rFonts w:ascii="Times New Roman"/>
          <w:b w:val="false"/>
          <w:i w:val="false"/>
          <w:color w:val="ff0000"/>
          <w:sz w:val="28"/>
        </w:rPr>
        <w:t>№ 17</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39" w:id="13"/>
    <w:p>
      <w:pPr>
        <w:spacing w:after="0"/>
        <w:ind w:left="0"/>
        <w:jc w:val="both"/>
      </w:pPr>
      <w:r>
        <w:rPr>
          <w:rFonts w:ascii="Times New Roman"/>
          <w:b w:val="false"/>
          <w:i w:val="false"/>
          <w:color w:val="000000"/>
          <w:sz w:val="28"/>
        </w:rPr>
        <w:t xml:space="preserve">
      Настоящие Правила и размеры инвестирования активов обществ взаимного страхования разработаны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5 Закона Республики Казахстан от 5 июля 2006 года "О взаимном страховании" и устанавливают порядок и размеры инвестирования активов обществ взаимного страхования (далее - Общество).</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постановления Правления Национального Банка РК от 28.01.2017 </w:t>
      </w:r>
      <w:r>
        <w:rPr>
          <w:rFonts w:ascii="Times New Roman"/>
          <w:b w:val="false"/>
          <w:i w:val="false"/>
          <w:color w:val="000000"/>
          <w:sz w:val="28"/>
        </w:rPr>
        <w:t>№ 17</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0" w:id="14"/>
    <w:p>
      <w:pPr>
        <w:spacing w:after="0"/>
        <w:ind w:left="0"/>
        <w:jc w:val="left"/>
      </w:pPr>
      <w:r>
        <w:rPr>
          <w:rFonts w:ascii="Times New Roman"/>
          <w:b/>
          <w:i w:val="false"/>
          <w:color w:val="000000"/>
        </w:rPr>
        <w:t xml:space="preserve"> Глава 1. Общие положения</w:t>
      </w:r>
    </w:p>
    <w:bookmarkEnd w:id="14"/>
    <w:bookmarkStart w:name="z41" w:id="15"/>
    <w:p>
      <w:pPr>
        <w:spacing w:after="0"/>
        <w:ind w:left="0"/>
        <w:jc w:val="both"/>
      </w:pPr>
      <w:r>
        <w:rPr>
          <w:rFonts w:ascii="Times New Roman"/>
          <w:b w:val="false"/>
          <w:i w:val="false"/>
          <w:color w:val="000000"/>
          <w:sz w:val="28"/>
        </w:rPr>
        <w:t>
      1. Основными целями инвестирования активов Общества являются:</w:t>
      </w:r>
    </w:p>
    <w:bookmarkEnd w:id="15"/>
    <w:bookmarkStart w:name="z42" w:id="16"/>
    <w:p>
      <w:pPr>
        <w:spacing w:after="0"/>
        <w:ind w:left="0"/>
        <w:jc w:val="both"/>
      </w:pPr>
      <w:r>
        <w:rPr>
          <w:rFonts w:ascii="Times New Roman"/>
          <w:b w:val="false"/>
          <w:i w:val="false"/>
          <w:color w:val="000000"/>
          <w:sz w:val="28"/>
        </w:rPr>
        <w:t>
      1) сохранность активов Общества и их увеличение;</w:t>
      </w:r>
    </w:p>
    <w:bookmarkEnd w:id="16"/>
    <w:bookmarkStart w:name="z43" w:id="17"/>
    <w:p>
      <w:pPr>
        <w:spacing w:after="0"/>
        <w:ind w:left="0"/>
        <w:jc w:val="both"/>
      </w:pPr>
      <w:r>
        <w:rPr>
          <w:rFonts w:ascii="Times New Roman"/>
          <w:b w:val="false"/>
          <w:i w:val="false"/>
          <w:color w:val="000000"/>
          <w:sz w:val="28"/>
        </w:rPr>
        <w:t>
      2) поддержание достаточного уровня ликвидности активов Общества;</w:t>
      </w:r>
    </w:p>
    <w:bookmarkEnd w:id="17"/>
    <w:bookmarkStart w:name="z44" w:id="18"/>
    <w:p>
      <w:pPr>
        <w:spacing w:after="0"/>
        <w:ind w:left="0"/>
        <w:jc w:val="both"/>
      </w:pPr>
      <w:r>
        <w:rPr>
          <w:rFonts w:ascii="Times New Roman"/>
          <w:b w:val="false"/>
          <w:i w:val="false"/>
          <w:color w:val="000000"/>
          <w:sz w:val="28"/>
        </w:rPr>
        <w:t>
      3) обеспечение доходности активов Общества при низком уровне риска.</w:t>
      </w:r>
    </w:p>
    <w:bookmarkEnd w:id="18"/>
    <w:bookmarkStart w:name="z45" w:id="19"/>
    <w:p>
      <w:pPr>
        <w:spacing w:after="0"/>
        <w:ind w:left="0"/>
        <w:jc w:val="both"/>
      </w:pPr>
      <w:r>
        <w:rPr>
          <w:rFonts w:ascii="Times New Roman"/>
          <w:b w:val="false"/>
          <w:i w:val="false"/>
          <w:color w:val="000000"/>
          <w:sz w:val="28"/>
        </w:rPr>
        <w:t>
      2. Общество осуществляет инвестирование активов самостоятельно либо передает активы Общества частично либо полностью в инвестиционное управление управляющему инвестиционным портфелем.</w:t>
      </w:r>
    </w:p>
    <w:bookmarkEnd w:id="19"/>
    <w:bookmarkStart w:name="z46" w:id="20"/>
    <w:p>
      <w:pPr>
        <w:spacing w:after="0"/>
        <w:ind w:left="0"/>
        <w:jc w:val="left"/>
      </w:pPr>
      <w:r>
        <w:rPr>
          <w:rFonts w:ascii="Times New Roman"/>
          <w:b/>
          <w:i w:val="false"/>
          <w:color w:val="000000"/>
        </w:rPr>
        <w:t xml:space="preserve"> Глава 2. Порядок инвестирования активов Общества</w:t>
      </w:r>
    </w:p>
    <w:bookmarkEnd w:id="20"/>
    <w:bookmarkStart w:name="z47" w:id="21"/>
    <w:p>
      <w:pPr>
        <w:spacing w:after="0"/>
        <w:ind w:left="0"/>
        <w:jc w:val="both"/>
      </w:pPr>
      <w:r>
        <w:rPr>
          <w:rFonts w:ascii="Times New Roman"/>
          <w:b w:val="false"/>
          <w:i w:val="false"/>
          <w:color w:val="000000"/>
          <w:sz w:val="28"/>
        </w:rPr>
        <w:t>
      3. Сделки Общества с ценными бумагами на вторичном рынке совершаются Обществом на организованном рынке ценных бумаг, за исключением реализации ценных бумаг, подвергнутых фондовой биржей делистингу.</w:t>
      </w:r>
    </w:p>
    <w:bookmarkEnd w:id="21"/>
    <w:bookmarkStart w:name="z48" w:id="22"/>
    <w:p>
      <w:pPr>
        <w:spacing w:after="0"/>
        <w:ind w:left="0"/>
        <w:jc w:val="both"/>
      </w:pPr>
      <w:r>
        <w:rPr>
          <w:rFonts w:ascii="Times New Roman"/>
          <w:b w:val="false"/>
          <w:i w:val="false"/>
          <w:color w:val="000000"/>
          <w:sz w:val="28"/>
        </w:rPr>
        <w:t>
      4. Сделки купли-продажи ценных бумаг, совершенные на организованном рынке ценных бумаг с участием активов Общества, заключаются методом открытых торгов.</w:t>
      </w:r>
    </w:p>
    <w:bookmarkEnd w:id="22"/>
    <w:bookmarkStart w:name="z49" w:id="23"/>
    <w:p>
      <w:pPr>
        <w:spacing w:after="0"/>
        <w:ind w:left="0"/>
        <w:jc w:val="both"/>
      </w:pPr>
      <w:r>
        <w:rPr>
          <w:rFonts w:ascii="Times New Roman"/>
          <w:b w:val="false"/>
          <w:i w:val="false"/>
          <w:color w:val="000000"/>
          <w:sz w:val="28"/>
        </w:rPr>
        <w:t>
      5. Сделки "обратное репо" заключаются с финансовыми инструментами, разрешенными к приобретению за счет активов Общества, на срок не более тридцати дней и только автоматическим способом.</w:t>
      </w:r>
    </w:p>
    <w:bookmarkEnd w:id="23"/>
    <w:bookmarkStart w:name="z50" w:id="24"/>
    <w:p>
      <w:pPr>
        <w:spacing w:after="0"/>
        <w:ind w:left="0"/>
        <w:jc w:val="both"/>
      </w:pPr>
      <w:r>
        <w:rPr>
          <w:rFonts w:ascii="Times New Roman"/>
          <w:b w:val="false"/>
          <w:i w:val="false"/>
          <w:color w:val="000000"/>
          <w:sz w:val="28"/>
        </w:rPr>
        <w:t>
      6. В случае, если в результате каких-либо обстоятельств структура портфеля финансовых инструментов, приобретенных за счет активов Общества, не соответствует требованиям, установленным настоящими Правилами, Общество незамедлительно прекращает размещение активов, усугубляющее такое несоответствие.</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6 внесено изменение на государственном языке, текст на русском языке не меняется постановлением Правления Национального Банка РК от 28.01.2017 </w:t>
      </w:r>
      <w:r>
        <w:rPr>
          <w:rFonts w:ascii="Times New Roman"/>
          <w:b w:val="false"/>
          <w:i w:val="false"/>
          <w:color w:val="000000"/>
          <w:sz w:val="28"/>
        </w:rPr>
        <w:t>№ 17</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51" w:id="25"/>
    <w:p>
      <w:pPr>
        <w:spacing w:after="0"/>
        <w:ind w:left="0"/>
        <w:jc w:val="both"/>
      </w:pPr>
      <w:r>
        <w:rPr>
          <w:rFonts w:ascii="Times New Roman"/>
          <w:b w:val="false"/>
          <w:i w:val="false"/>
          <w:color w:val="000000"/>
          <w:sz w:val="28"/>
        </w:rPr>
        <w:t>
      7. В случае делистинга фондовой биржей долговой ценной бумаги (не обладающей минимальным уровнем рейтинговой оценки) либо снижения кредитного рейтинга долговой ценной бумаги ниже минимального уровня, Общество реализовывает такие ценные бумаги в течение одного года с даты наступления вышеуказанного события.</w:t>
      </w:r>
    </w:p>
    <w:bookmarkEnd w:id="25"/>
    <w:bookmarkStart w:name="z52" w:id="26"/>
    <w:p>
      <w:pPr>
        <w:spacing w:after="0"/>
        <w:ind w:left="0"/>
        <w:jc w:val="both"/>
      </w:pPr>
      <w:r>
        <w:rPr>
          <w:rFonts w:ascii="Times New Roman"/>
          <w:b w:val="false"/>
          <w:i w:val="false"/>
          <w:color w:val="000000"/>
          <w:sz w:val="28"/>
        </w:rPr>
        <w:t>
      8. Помимо рейтинговых оценок агентства Standard &amp; Poor's уполномоченным органом по регулированию, контролю и надзору финансового рынка и финансовых организаций также признаются рейтинговые оценки агентств Moody's Investors Service, Fitch, A.M. Best и их дочерних рейтинговых организаций (далее - другие рейтинговые агентства).</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постановления Правления Национального Банка РК от 28.01.2017 </w:t>
      </w:r>
      <w:r>
        <w:rPr>
          <w:rFonts w:ascii="Times New Roman"/>
          <w:b w:val="false"/>
          <w:i w:val="false"/>
          <w:color w:val="000000"/>
          <w:sz w:val="28"/>
        </w:rPr>
        <w:t>№ 17</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53" w:id="27"/>
    <w:p>
      <w:pPr>
        <w:spacing w:after="0"/>
        <w:ind w:left="0"/>
        <w:jc w:val="both"/>
      </w:pPr>
      <w:r>
        <w:rPr>
          <w:rFonts w:ascii="Times New Roman"/>
          <w:b w:val="false"/>
          <w:i w:val="false"/>
          <w:color w:val="000000"/>
          <w:sz w:val="28"/>
        </w:rPr>
        <w:t>
      9. Общество осуществляет размещение страховых резервов в следующие финансовые инструменты:</w:t>
      </w:r>
    </w:p>
    <w:bookmarkEnd w:id="27"/>
    <w:bookmarkStart w:name="z54" w:id="28"/>
    <w:p>
      <w:pPr>
        <w:spacing w:after="0"/>
        <w:ind w:left="0"/>
        <w:jc w:val="both"/>
      </w:pPr>
      <w:r>
        <w:rPr>
          <w:rFonts w:ascii="Times New Roman"/>
          <w:b w:val="false"/>
          <w:i w:val="false"/>
          <w:color w:val="000000"/>
          <w:sz w:val="28"/>
        </w:rPr>
        <w:t>
      1) вклады и деньги на текущих счетах в банках второго уровня Республики Казахстан при соответствии одному из следующих условий:</w:t>
      </w:r>
    </w:p>
    <w:bookmarkEnd w:id="28"/>
    <w:bookmarkStart w:name="z55" w:id="29"/>
    <w:p>
      <w:pPr>
        <w:spacing w:after="0"/>
        <w:ind w:left="0"/>
        <w:jc w:val="both"/>
      </w:pPr>
      <w:r>
        <w:rPr>
          <w:rFonts w:ascii="Times New Roman"/>
          <w:b w:val="false"/>
          <w:i w:val="false"/>
          <w:color w:val="000000"/>
          <w:sz w:val="28"/>
        </w:rPr>
        <w:t>
      банки имеют долгосрочный кредитный рейтинг не ниже "ВВ-" по международной шкале агентства "Standard &amp; Poor's", или рейтинговую оценку аналогичного уровня одного из других рейтинговых агентств, или рейтинговую оценку не ниже "kzBB" по национальной шкале агентства "Standard &amp; Poor's";</w:t>
      </w:r>
    </w:p>
    <w:bookmarkEnd w:id="29"/>
    <w:bookmarkStart w:name="z56" w:id="30"/>
    <w:p>
      <w:pPr>
        <w:spacing w:after="0"/>
        <w:ind w:left="0"/>
        <w:jc w:val="both"/>
      </w:pPr>
      <w:r>
        <w:rPr>
          <w:rFonts w:ascii="Times New Roman"/>
          <w:b w:val="false"/>
          <w:i w:val="false"/>
          <w:color w:val="000000"/>
          <w:sz w:val="28"/>
        </w:rPr>
        <w:t>
      банки являются дочерними банками-резидентами, родительские банки-нерезиденты которых имеют долгосрочный кредитный рейтинг в иностранной валюте не ниже категории "А-" по международной шкале агентства "Standard &amp; Poor's" или рейтинговую оценку аналогичного уровня одного из других рейтинговых агентств;</w:t>
      </w:r>
    </w:p>
    <w:bookmarkEnd w:id="30"/>
    <w:bookmarkStart w:name="z57" w:id="31"/>
    <w:p>
      <w:pPr>
        <w:spacing w:after="0"/>
        <w:ind w:left="0"/>
        <w:jc w:val="both"/>
      </w:pPr>
      <w:r>
        <w:rPr>
          <w:rFonts w:ascii="Times New Roman"/>
          <w:b w:val="false"/>
          <w:i w:val="false"/>
          <w:color w:val="000000"/>
          <w:sz w:val="28"/>
        </w:rPr>
        <w:t xml:space="preserve">
      2) облигации юридических лиц Республики Казахстан, выпущенные в соответствии с </w:t>
      </w:r>
      <w:r>
        <w:rPr>
          <w:rFonts w:ascii="Times New Roman"/>
          <w:b w:val="false"/>
          <w:i w:val="false"/>
          <w:color w:val="000000"/>
          <w:sz w:val="28"/>
        </w:rPr>
        <w:t xml:space="preserve"> законодательством</w:t>
      </w:r>
      <w:r>
        <w:rPr>
          <w:rFonts w:ascii="Times New Roman"/>
          <w:b w:val="false"/>
          <w:i w:val="false"/>
          <w:color w:val="000000"/>
          <w:sz w:val="28"/>
        </w:rPr>
        <w:t xml:space="preserve"> Республики Казахстан, имеющие рейтинговую оценку не ниже "ВВ" по международной шкале агентства "Standard &amp; Poor's" или рейтинг аналогичного уровня одного из других рейтинговых агентств;</w:t>
      </w:r>
    </w:p>
    <w:bookmarkEnd w:id="31"/>
    <w:bookmarkStart w:name="z58" w:id="32"/>
    <w:p>
      <w:pPr>
        <w:spacing w:after="0"/>
        <w:ind w:left="0"/>
        <w:jc w:val="both"/>
      </w:pPr>
      <w:r>
        <w:rPr>
          <w:rFonts w:ascii="Times New Roman"/>
          <w:b w:val="false"/>
          <w:i w:val="false"/>
          <w:color w:val="000000"/>
          <w:sz w:val="28"/>
        </w:rPr>
        <w:t>
      3) государственные ценные бумаги Республики Казахстан (в том числе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bookmarkEnd w:id="32"/>
    <w:bookmarkStart w:name="z59" w:id="33"/>
    <w:p>
      <w:pPr>
        <w:spacing w:after="0"/>
        <w:ind w:left="0"/>
        <w:jc w:val="both"/>
      </w:pPr>
      <w:r>
        <w:rPr>
          <w:rFonts w:ascii="Times New Roman"/>
          <w:b w:val="false"/>
          <w:i w:val="false"/>
          <w:color w:val="000000"/>
          <w:sz w:val="28"/>
        </w:rPr>
        <w:t>
      4) ценные бумаги, имеющие статус государственных, выпущенные центральными правительствами иностранных государств, имеющих суверенный рейтинг не ниже "А-" по международной шкале агентства "Standard &amp; Poor's" или рейтинговую оценку аналогичного уровня одного из других рейтинговых агентств.</w:t>
      </w:r>
    </w:p>
    <w:bookmarkEnd w:id="33"/>
    <w:bookmarkStart w:name="z60" w:id="34"/>
    <w:p>
      <w:pPr>
        <w:spacing w:after="0"/>
        <w:ind w:left="0"/>
        <w:jc w:val="both"/>
      </w:pPr>
      <w:r>
        <w:rPr>
          <w:rFonts w:ascii="Times New Roman"/>
          <w:b w:val="false"/>
          <w:i w:val="false"/>
          <w:color w:val="000000"/>
          <w:sz w:val="28"/>
        </w:rPr>
        <w:t>
      Суммарное размещение страховых резервов Общества в финансовые инструменты, указанные в подпунктах 1) и 3) настоящего пункта, составляет не менее восьмидесяти процентов от страховых резервов Общества.</w:t>
      </w:r>
    </w:p>
    <w:bookmarkEnd w:id="34"/>
    <w:bookmarkStart w:name="z61" w:id="35"/>
    <w:p>
      <w:pPr>
        <w:spacing w:after="0"/>
        <w:ind w:left="0"/>
        <w:jc w:val="both"/>
      </w:pPr>
      <w:r>
        <w:rPr>
          <w:rFonts w:ascii="Times New Roman"/>
          <w:b w:val="false"/>
          <w:i w:val="false"/>
          <w:color w:val="000000"/>
          <w:sz w:val="28"/>
        </w:rPr>
        <w:t>
      10. Размер инвестиций Общества в финансовые инструменты не превышает следующие значения:</w:t>
      </w:r>
    </w:p>
    <w:bookmarkEnd w:id="35"/>
    <w:bookmarkStart w:name="z62" w:id="36"/>
    <w:p>
      <w:pPr>
        <w:spacing w:after="0"/>
        <w:ind w:left="0"/>
        <w:jc w:val="both"/>
      </w:pPr>
      <w:r>
        <w:rPr>
          <w:rFonts w:ascii="Times New Roman"/>
          <w:b w:val="false"/>
          <w:i w:val="false"/>
          <w:color w:val="000000"/>
          <w:sz w:val="28"/>
        </w:rPr>
        <w:t>
      1) суммарное размещение во вклады, деньги и облигации (с учетом операций "обратное репо") в одном банке второго уровня и его аффилиированных лицах - не более десяти процентов от страховых резервов Общества, но не более двадцати пяти процентов от размера собственного капитала данного эмитента. При этом суммарное размещение страховых резервов Общества в облигации не превышает двадцати пяти процентов от общего объема облигаций одной эмиссии;</w:t>
      </w:r>
    </w:p>
    <w:bookmarkEnd w:id="36"/>
    <w:bookmarkStart w:name="z63" w:id="37"/>
    <w:p>
      <w:pPr>
        <w:spacing w:after="0"/>
        <w:ind w:left="0"/>
        <w:jc w:val="both"/>
      </w:pPr>
      <w:r>
        <w:rPr>
          <w:rFonts w:ascii="Times New Roman"/>
          <w:b w:val="false"/>
          <w:i w:val="false"/>
          <w:color w:val="000000"/>
          <w:sz w:val="28"/>
        </w:rPr>
        <w:t>
      2) суммарное размещение в облигации юридических лиц Республики Казахстан (за исключением банков второго уровня Республики Казахстан) и аффилиированных лиц данного юридического лица - не более десяти процентов от страховых резервов Общества, но не более двадцати пяти процентов от размера собственного капитала данного эмитента;</w:t>
      </w:r>
    </w:p>
    <w:bookmarkEnd w:id="37"/>
    <w:bookmarkStart w:name="z64" w:id="38"/>
    <w:p>
      <w:pPr>
        <w:spacing w:after="0"/>
        <w:ind w:left="0"/>
        <w:jc w:val="both"/>
      </w:pPr>
      <w:r>
        <w:rPr>
          <w:rFonts w:ascii="Times New Roman"/>
          <w:b w:val="false"/>
          <w:i w:val="false"/>
          <w:color w:val="000000"/>
          <w:sz w:val="28"/>
        </w:rPr>
        <w:t>
      3) суммарное размещение в ценные бумаги (с учетом операций "обратное репо"), имеющие статус государственных, выпущенные центральными правительствами иностранных государств, имеющих суверенный рейтинг не ниже "А-" по международной шкале агентства "Standard &amp; Poor's" или рейтинговую оценку аналогичного уровня одного из других рейтинговых агентств одного государства - не более десяти процентов от страховых резервов Общества;</w:t>
      </w:r>
    </w:p>
    <w:bookmarkEnd w:id="38"/>
    <w:bookmarkStart w:name="z65" w:id="39"/>
    <w:p>
      <w:pPr>
        <w:spacing w:after="0"/>
        <w:ind w:left="0"/>
        <w:jc w:val="both"/>
      </w:pPr>
      <w:r>
        <w:rPr>
          <w:rFonts w:ascii="Times New Roman"/>
          <w:b w:val="false"/>
          <w:i w:val="false"/>
          <w:color w:val="000000"/>
          <w:sz w:val="28"/>
        </w:rPr>
        <w:t>
      4) сделки "обратное репо", совершаемые с участием активов Общества - не более десяти процентов от страховых резервов Общества.</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Агентства Республики Казахстан по</w:t>
            </w:r>
            <w:r>
              <w:br/>
            </w:r>
            <w:r>
              <w:rPr>
                <w:rFonts w:ascii="Times New Roman"/>
                <w:b w:val="false"/>
                <w:i w:val="false"/>
                <w:color w:val="000000"/>
                <w:sz w:val="20"/>
              </w:rPr>
              <w:t>регулированию и надзору финансового</w:t>
            </w:r>
            <w:r>
              <w:br/>
            </w:r>
            <w:r>
              <w:rPr>
                <w:rFonts w:ascii="Times New Roman"/>
                <w:b w:val="false"/>
                <w:i w:val="false"/>
                <w:color w:val="000000"/>
                <w:sz w:val="20"/>
              </w:rPr>
              <w:t>рынка и финансовых организаций</w:t>
            </w:r>
            <w:r>
              <w:br/>
            </w:r>
            <w:r>
              <w:rPr>
                <w:rFonts w:ascii="Times New Roman"/>
                <w:b w:val="false"/>
                <w:i w:val="false"/>
                <w:color w:val="000000"/>
                <w:sz w:val="20"/>
              </w:rPr>
              <w:t>от 1 марта 2010 года № 29</w:t>
            </w:r>
          </w:p>
        </w:tc>
      </w:tr>
    </w:tbl>
    <w:bookmarkStart w:name="z67" w:id="40"/>
    <w:p>
      <w:pPr>
        <w:spacing w:after="0"/>
        <w:ind w:left="0"/>
        <w:jc w:val="left"/>
      </w:pPr>
      <w:r>
        <w:rPr>
          <w:rFonts w:ascii="Times New Roman"/>
          <w:b/>
          <w:i w:val="false"/>
          <w:color w:val="000000"/>
        </w:rPr>
        <w:t xml:space="preserve"> Инструкция</w:t>
      </w:r>
      <w:r>
        <w:br/>
      </w:r>
      <w:r>
        <w:rPr>
          <w:rFonts w:ascii="Times New Roman"/>
          <w:b/>
          <w:i w:val="false"/>
          <w:color w:val="000000"/>
        </w:rPr>
        <w:t>о требованиях к формированию, методике расчета страховых</w:t>
      </w:r>
      <w:r>
        <w:br/>
      </w:r>
      <w:r>
        <w:rPr>
          <w:rFonts w:ascii="Times New Roman"/>
          <w:b/>
          <w:i w:val="false"/>
          <w:color w:val="000000"/>
        </w:rPr>
        <w:t>резервов обществ взаимного страхования и их структуре</w:t>
      </w:r>
    </w:p>
    <w:bookmarkEnd w:id="40"/>
    <w:bookmarkStart w:name="z68" w:id="41"/>
    <w:p>
      <w:pPr>
        <w:spacing w:after="0"/>
        <w:ind w:left="0"/>
        <w:jc w:val="both"/>
      </w:pPr>
      <w:r>
        <w:rPr>
          <w:rFonts w:ascii="Times New Roman"/>
          <w:b w:val="false"/>
          <w:i w:val="false"/>
          <w:color w:val="000000"/>
          <w:sz w:val="28"/>
        </w:rPr>
        <w:t xml:space="preserve">
      Настоящая Инструкция о требованиях к формированию, методике расчета страховых резервов обществ взаимного страхования и их структуре (далее - Инструкция) разработана в соответствии с </w:t>
      </w:r>
      <w:r>
        <w:rPr>
          <w:rFonts w:ascii="Times New Roman"/>
          <w:b w:val="false"/>
          <w:i w:val="false"/>
          <w:color w:val="000000"/>
          <w:sz w:val="28"/>
        </w:rPr>
        <w:t xml:space="preserve"> пунктом 1</w:t>
      </w:r>
      <w:r>
        <w:rPr>
          <w:rFonts w:ascii="Times New Roman"/>
          <w:b w:val="false"/>
          <w:i w:val="false"/>
          <w:color w:val="000000"/>
          <w:sz w:val="28"/>
        </w:rPr>
        <w:t xml:space="preserve"> статьи 24 Закона Республики Казахстан от 5 июля 2006 года "О взаимном страховании" и определяет структуру страховых резервов для обществ взаимного страхования и требования к методике расчета страховых резервов.</w:t>
      </w:r>
    </w:p>
    <w:bookmarkEnd w:id="41"/>
    <w:bookmarkStart w:name="z69" w:id="42"/>
    <w:p>
      <w:pPr>
        <w:spacing w:after="0"/>
        <w:ind w:left="0"/>
        <w:jc w:val="left"/>
      </w:pPr>
      <w:r>
        <w:rPr>
          <w:rFonts w:ascii="Times New Roman"/>
          <w:b/>
          <w:i w:val="false"/>
          <w:color w:val="000000"/>
        </w:rPr>
        <w:t xml:space="preserve"> Глава 1. Общие положения</w:t>
      </w:r>
    </w:p>
    <w:bookmarkEnd w:id="42"/>
    <w:bookmarkStart w:name="z70" w:id="43"/>
    <w:p>
      <w:pPr>
        <w:spacing w:after="0"/>
        <w:ind w:left="0"/>
        <w:jc w:val="both"/>
      </w:pPr>
      <w:r>
        <w:rPr>
          <w:rFonts w:ascii="Times New Roman"/>
          <w:b w:val="false"/>
          <w:i w:val="false"/>
          <w:color w:val="000000"/>
          <w:sz w:val="28"/>
        </w:rPr>
        <w:t>
      1. Для целей настоящей Инструкции используются следующие основные понятия:</w:t>
      </w:r>
    </w:p>
    <w:bookmarkEnd w:id="43"/>
    <w:bookmarkStart w:name="z71" w:id="44"/>
    <w:p>
      <w:pPr>
        <w:spacing w:after="0"/>
        <w:ind w:left="0"/>
        <w:jc w:val="both"/>
      </w:pPr>
      <w:r>
        <w:rPr>
          <w:rFonts w:ascii="Times New Roman"/>
          <w:b w:val="false"/>
          <w:i w:val="false"/>
          <w:color w:val="000000"/>
          <w:sz w:val="28"/>
        </w:rPr>
        <w:t>
      1) дата расчета - дата, на которую производится расчет страховых резервов;</w:t>
      </w:r>
    </w:p>
    <w:bookmarkEnd w:id="44"/>
    <w:bookmarkStart w:name="z72" w:id="45"/>
    <w:p>
      <w:pPr>
        <w:spacing w:after="0"/>
        <w:ind w:left="0"/>
        <w:jc w:val="both"/>
      </w:pPr>
      <w:r>
        <w:rPr>
          <w:rFonts w:ascii="Times New Roman"/>
          <w:b w:val="false"/>
          <w:i w:val="false"/>
          <w:color w:val="000000"/>
          <w:sz w:val="28"/>
        </w:rPr>
        <w:t>
      2) незаработанная страховая премия - часть страховой премии, относящаяся к периоду действия страховой защиты, по договору страхования, следующему за датой расчета;</w:t>
      </w:r>
    </w:p>
    <w:bookmarkEnd w:id="45"/>
    <w:bookmarkStart w:name="z73" w:id="46"/>
    <w:p>
      <w:pPr>
        <w:spacing w:after="0"/>
        <w:ind w:left="0"/>
        <w:jc w:val="both"/>
      </w:pPr>
      <w:r>
        <w:rPr>
          <w:rFonts w:ascii="Times New Roman"/>
          <w:b w:val="false"/>
          <w:i w:val="false"/>
          <w:color w:val="000000"/>
          <w:sz w:val="28"/>
        </w:rPr>
        <w:t>
      3) нетто-премия (нетто-взносы при уплате в рассрочку) - сумма денег, которая подлежит уплате обществу взаимного страхования за принятие им обязательств исключительно по осуществлению страховых выплат без учета покрытия иных расходов общества взаимного страхования;</w:t>
      </w:r>
    </w:p>
    <w:bookmarkEnd w:id="46"/>
    <w:bookmarkStart w:name="z74" w:id="47"/>
    <w:p>
      <w:pPr>
        <w:spacing w:after="0"/>
        <w:ind w:left="0"/>
        <w:jc w:val="both"/>
      </w:pPr>
      <w:r>
        <w:rPr>
          <w:rFonts w:ascii="Times New Roman"/>
          <w:b w:val="false"/>
          <w:i w:val="false"/>
          <w:color w:val="000000"/>
          <w:sz w:val="28"/>
        </w:rPr>
        <w:t>
      4) неурегулированная претензия - заявленное требование к обществу взаимного страхования по осуществлению страховой выплаты в соответствии с договором страхования, по которому страховая выплата не осуществлялась или осуществлялась не в полном объеме;</w:t>
      </w:r>
    </w:p>
    <w:bookmarkEnd w:id="47"/>
    <w:bookmarkStart w:name="z75" w:id="48"/>
    <w:p>
      <w:pPr>
        <w:spacing w:after="0"/>
        <w:ind w:left="0"/>
        <w:jc w:val="both"/>
      </w:pPr>
      <w:r>
        <w:rPr>
          <w:rFonts w:ascii="Times New Roman"/>
          <w:b w:val="false"/>
          <w:i w:val="false"/>
          <w:color w:val="000000"/>
          <w:sz w:val="28"/>
        </w:rPr>
        <w:t>
      5) приведенная ожидаемая стоимость - ожидаемая (вероятная) стоимость страховых премий (страховых взносов) либо страховых выплат либо расходов, рассчитанная (дисконтированная) с учетом процентной ставки и периода времени между датой расчета и датой поступления страховой премии (взносов) либо датой осуществления страховой выплаты по договору страхования;</w:t>
      </w:r>
    </w:p>
    <w:bookmarkEnd w:id="48"/>
    <w:bookmarkStart w:name="z76" w:id="49"/>
    <w:p>
      <w:pPr>
        <w:spacing w:after="0"/>
        <w:ind w:left="0"/>
        <w:jc w:val="both"/>
      </w:pPr>
      <w:r>
        <w:rPr>
          <w:rFonts w:ascii="Times New Roman"/>
          <w:b w:val="false"/>
          <w:i w:val="false"/>
          <w:color w:val="000000"/>
          <w:sz w:val="28"/>
        </w:rPr>
        <w:t>
      6) резерв заявленных, но неурегулированных убытков - обязательства общества взаимного страхования по осуществлению страховых выплат по произошедшим страховым случаям, о наступлении которых было заявлено обществу взаимного страхования до даты расчета в соответствии с условиями договора страхования и по которым страховые выплаты не осуществлялись или осуществлялись не в полном объеме;</w:t>
      </w:r>
    </w:p>
    <w:bookmarkEnd w:id="49"/>
    <w:bookmarkStart w:name="z77" w:id="50"/>
    <w:p>
      <w:pPr>
        <w:spacing w:after="0"/>
        <w:ind w:left="0"/>
        <w:jc w:val="both"/>
      </w:pPr>
      <w:r>
        <w:rPr>
          <w:rFonts w:ascii="Times New Roman"/>
          <w:b w:val="false"/>
          <w:i w:val="false"/>
          <w:color w:val="000000"/>
          <w:sz w:val="28"/>
        </w:rPr>
        <w:t>
      7) резерв непроизошедших убытков - обязательства общества взаимного страхования по осуществлению страховых выплат по страховым случаям, которые не произошли на дату расчета, но могут произойти в будущем в период действия договора страхования;</w:t>
      </w:r>
    </w:p>
    <w:bookmarkEnd w:id="50"/>
    <w:bookmarkStart w:name="z78" w:id="51"/>
    <w:p>
      <w:pPr>
        <w:spacing w:after="0"/>
        <w:ind w:left="0"/>
        <w:jc w:val="both"/>
      </w:pPr>
      <w:r>
        <w:rPr>
          <w:rFonts w:ascii="Times New Roman"/>
          <w:b w:val="false"/>
          <w:i w:val="false"/>
          <w:color w:val="000000"/>
          <w:sz w:val="28"/>
        </w:rPr>
        <w:t>
      8) резерв произошедших, но незаявленных убытков - обязательства общества взаимного страхования по осуществлению страховых выплат по произошедшим страховым случаям, о наступлении которых не было заявлено обществу взаимного страхования до даты расчета в соответствии с условиями договора страхования.</w:t>
      </w:r>
    </w:p>
    <w:bookmarkEnd w:id="51"/>
    <w:bookmarkStart w:name="z79" w:id="52"/>
    <w:p>
      <w:pPr>
        <w:spacing w:after="0"/>
        <w:ind w:left="0"/>
        <w:jc w:val="left"/>
      </w:pPr>
      <w:r>
        <w:rPr>
          <w:rFonts w:ascii="Times New Roman"/>
          <w:b/>
          <w:i w:val="false"/>
          <w:color w:val="000000"/>
        </w:rPr>
        <w:t xml:space="preserve"> Глава 2. Структура страховых резервов</w:t>
      </w:r>
    </w:p>
    <w:bookmarkEnd w:id="52"/>
    <w:bookmarkStart w:name="z80" w:id="53"/>
    <w:p>
      <w:pPr>
        <w:spacing w:after="0"/>
        <w:ind w:left="0"/>
        <w:jc w:val="both"/>
      </w:pPr>
      <w:r>
        <w:rPr>
          <w:rFonts w:ascii="Times New Roman"/>
          <w:b w:val="false"/>
          <w:i w:val="false"/>
          <w:color w:val="000000"/>
          <w:sz w:val="28"/>
        </w:rPr>
        <w:t>
      2. Страховые резервы, обязательные для формирования обществом взаимного страхования, включают в себя:</w:t>
      </w:r>
    </w:p>
    <w:bookmarkEnd w:id="53"/>
    <w:bookmarkStart w:name="z81" w:id="54"/>
    <w:p>
      <w:pPr>
        <w:spacing w:after="0"/>
        <w:ind w:left="0"/>
        <w:jc w:val="both"/>
      </w:pPr>
      <w:r>
        <w:rPr>
          <w:rFonts w:ascii="Times New Roman"/>
          <w:b w:val="false"/>
          <w:i w:val="false"/>
          <w:color w:val="000000"/>
          <w:sz w:val="28"/>
        </w:rPr>
        <w:t>
      1) резерв незаработанных премий - формируется обществом взаимного страхования по договорам страхования в отрасли "общее страхование" (далее - РНП);</w:t>
      </w:r>
    </w:p>
    <w:bookmarkEnd w:id="54"/>
    <w:bookmarkStart w:name="z82" w:id="55"/>
    <w:p>
      <w:pPr>
        <w:spacing w:after="0"/>
        <w:ind w:left="0"/>
        <w:jc w:val="both"/>
      </w:pPr>
      <w:r>
        <w:rPr>
          <w:rFonts w:ascii="Times New Roman"/>
          <w:b w:val="false"/>
          <w:i w:val="false"/>
          <w:color w:val="000000"/>
          <w:sz w:val="28"/>
        </w:rPr>
        <w:t>
      2) резерв не произошедших убытков - формируется обществом взаимного страхования по договорам страхования в отрасли "страхование жизни" (далее - РНУ);</w:t>
      </w:r>
    </w:p>
    <w:bookmarkEnd w:id="55"/>
    <w:bookmarkStart w:name="z83" w:id="56"/>
    <w:p>
      <w:pPr>
        <w:spacing w:after="0"/>
        <w:ind w:left="0"/>
        <w:jc w:val="both"/>
      </w:pPr>
      <w:r>
        <w:rPr>
          <w:rFonts w:ascii="Times New Roman"/>
          <w:b w:val="false"/>
          <w:i w:val="false"/>
          <w:color w:val="000000"/>
          <w:sz w:val="28"/>
        </w:rPr>
        <w:t>
      3) резервы убытков:</w:t>
      </w:r>
    </w:p>
    <w:bookmarkEnd w:id="56"/>
    <w:bookmarkStart w:name="z84" w:id="57"/>
    <w:p>
      <w:pPr>
        <w:spacing w:after="0"/>
        <w:ind w:left="0"/>
        <w:jc w:val="both"/>
      </w:pPr>
      <w:r>
        <w:rPr>
          <w:rFonts w:ascii="Times New Roman"/>
          <w:b w:val="false"/>
          <w:i w:val="false"/>
          <w:color w:val="000000"/>
          <w:sz w:val="28"/>
        </w:rPr>
        <w:t>
      резерв произошедших, но незаявленных убытков (далее - РПНУ);</w:t>
      </w:r>
    </w:p>
    <w:bookmarkEnd w:id="57"/>
    <w:bookmarkStart w:name="z85" w:id="58"/>
    <w:p>
      <w:pPr>
        <w:spacing w:after="0"/>
        <w:ind w:left="0"/>
        <w:jc w:val="both"/>
      </w:pPr>
      <w:r>
        <w:rPr>
          <w:rFonts w:ascii="Times New Roman"/>
          <w:b w:val="false"/>
          <w:i w:val="false"/>
          <w:color w:val="000000"/>
          <w:sz w:val="28"/>
        </w:rPr>
        <w:t>
      резерв заявленных, но неурегулированных убытков (далее - РЗНУ).</w:t>
      </w:r>
    </w:p>
    <w:bookmarkEnd w:id="58"/>
    <w:bookmarkStart w:name="z86" w:id="59"/>
    <w:p>
      <w:pPr>
        <w:spacing w:after="0"/>
        <w:ind w:left="0"/>
        <w:jc w:val="both"/>
      </w:pPr>
      <w:r>
        <w:rPr>
          <w:rFonts w:ascii="Times New Roman"/>
          <w:b w:val="false"/>
          <w:i w:val="false"/>
          <w:color w:val="000000"/>
          <w:sz w:val="28"/>
        </w:rPr>
        <w:t>
      3. При наличии дополнительных рисков по заключенным договорам страхования общество взаимного страхования должно сформировать дополнительные резервы, покрывающие риски по заключенным договорам страхования.</w:t>
      </w:r>
    </w:p>
    <w:bookmarkEnd w:id="59"/>
    <w:bookmarkStart w:name="z87" w:id="60"/>
    <w:p>
      <w:pPr>
        <w:spacing w:after="0"/>
        <w:ind w:left="0"/>
        <w:jc w:val="left"/>
      </w:pPr>
      <w:r>
        <w:rPr>
          <w:rFonts w:ascii="Times New Roman"/>
          <w:b/>
          <w:i w:val="false"/>
          <w:color w:val="000000"/>
        </w:rPr>
        <w:t xml:space="preserve"> Глава 3. Общие требования к методике</w:t>
      </w:r>
      <w:r>
        <w:br/>
      </w:r>
      <w:r>
        <w:rPr>
          <w:rFonts w:ascii="Times New Roman"/>
          <w:b/>
          <w:i w:val="false"/>
          <w:color w:val="000000"/>
        </w:rPr>
        <w:t>расчета страховых резервов</w:t>
      </w:r>
    </w:p>
    <w:bookmarkEnd w:id="60"/>
    <w:bookmarkStart w:name="z88" w:id="61"/>
    <w:p>
      <w:pPr>
        <w:spacing w:after="0"/>
        <w:ind w:left="0"/>
        <w:jc w:val="both"/>
      </w:pPr>
      <w:r>
        <w:rPr>
          <w:rFonts w:ascii="Times New Roman"/>
          <w:b w:val="false"/>
          <w:i w:val="false"/>
          <w:color w:val="000000"/>
          <w:sz w:val="28"/>
        </w:rPr>
        <w:t>
      4. Для обеспечения исполнения принятых обязательств по действующим договорам страхования общество взаимного страхования должно иметь сформированные страховые резервы в объеме, рассчитанном согласно настоящей Инструкции.</w:t>
      </w:r>
    </w:p>
    <w:bookmarkEnd w:id="61"/>
    <w:bookmarkStart w:name="z89" w:id="62"/>
    <w:p>
      <w:pPr>
        <w:spacing w:after="0"/>
        <w:ind w:left="0"/>
        <w:jc w:val="both"/>
      </w:pPr>
      <w:r>
        <w:rPr>
          <w:rFonts w:ascii="Times New Roman"/>
          <w:b w:val="false"/>
          <w:i w:val="false"/>
          <w:color w:val="000000"/>
          <w:sz w:val="28"/>
        </w:rPr>
        <w:t>
      5. Страховые резервы формируются обществом взаимного страхования отдельно по каждому классу страхования.</w:t>
      </w:r>
    </w:p>
    <w:bookmarkEnd w:id="62"/>
    <w:bookmarkStart w:name="z90" w:id="63"/>
    <w:p>
      <w:pPr>
        <w:spacing w:after="0"/>
        <w:ind w:left="0"/>
        <w:jc w:val="both"/>
      </w:pPr>
      <w:r>
        <w:rPr>
          <w:rFonts w:ascii="Times New Roman"/>
          <w:b w:val="false"/>
          <w:i w:val="false"/>
          <w:color w:val="000000"/>
          <w:sz w:val="28"/>
        </w:rPr>
        <w:t>
      6. Расчет страховых резервов осуществляется в соответствии с настоящей Инструкцией и иными  нормативными правовыми актами Республики Казахстан на основе условий заключенных обществом взаимного страхования договоров страхования.</w:t>
      </w:r>
    </w:p>
    <w:bookmarkEnd w:id="63"/>
    <w:bookmarkStart w:name="z91" w:id="64"/>
    <w:p>
      <w:pPr>
        <w:spacing w:after="0"/>
        <w:ind w:left="0"/>
        <w:jc w:val="both"/>
      </w:pPr>
      <w:r>
        <w:rPr>
          <w:rFonts w:ascii="Times New Roman"/>
          <w:b w:val="false"/>
          <w:i w:val="false"/>
          <w:color w:val="000000"/>
          <w:sz w:val="28"/>
        </w:rPr>
        <w:t>
      7. При расчете страховых резервов общество взаимного страхования использует эффективную годовую процентную ставку, равную прогнозному уровню доходности по инвестиционному портфелю активов общества взаимного страхования, сформированному в обеспечение страховых резервов, но не выше 5 (пяти) процентов.</w:t>
      </w:r>
    </w:p>
    <w:bookmarkEnd w:id="64"/>
    <w:bookmarkStart w:name="z92" w:id="65"/>
    <w:p>
      <w:pPr>
        <w:spacing w:after="0"/>
        <w:ind w:left="0"/>
        <w:jc w:val="left"/>
      </w:pPr>
      <w:r>
        <w:rPr>
          <w:rFonts w:ascii="Times New Roman"/>
          <w:b/>
          <w:i w:val="false"/>
          <w:color w:val="000000"/>
        </w:rPr>
        <w:t xml:space="preserve"> Глава 4. Отрасль "общее страхование"</w:t>
      </w:r>
      <w:r>
        <w:br/>
      </w:r>
      <w:r>
        <w:rPr>
          <w:rFonts w:ascii="Times New Roman"/>
          <w:b/>
          <w:i w:val="false"/>
          <w:color w:val="000000"/>
        </w:rPr>
        <w:t>§ 1. Резерв незаработанных премий</w:t>
      </w:r>
    </w:p>
    <w:bookmarkEnd w:id="65"/>
    <w:bookmarkStart w:name="z94" w:id="66"/>
    <w:p>
      <w:pPr>
        <w:spacing w:after="0"/>
        <w:ind w:left="0"/>
        <w:jc w:val="both"/>
      </w:pPr>
      <w:r>
        <w:rPr>
          <w:rFonts w:ascii="Times New Roman"/>
          <w:b w:val="false"/>
          <w:i w:val="false"/>
          <w:color w:val="000000"/>
          <w:sz w:val="28"/>
        </w:rPr>
        <w:t>
      8. РНП представляет собой страховую премию по договору страхования, относящуюся к периоду действия договора страхования, следующему за датой расчета.</w:t>
      </w:r>
    </w:p>
    <w:bookmarkEnd w:id="66"/>
    <w:bookmarkStart w:name="z95" w:id="67"/>
    <w:p>
      <w:pPr>
        <w:spacing w:after="0"/>
        <w:ind w:left="0"/>
        <w:jc w:val="both"/>
      </w:pPr>
      <w:r>
        <w:rPr>
          <w:rFonts w:ascii="Times New Roman"/>
          <w:b w:val="false"/>
          <w:i w:val="false"/>
          <w:color w:val="000000"/>
          <w:sz w:val="28"/>
        </w:rPr>
        <w:t>
      9. РНП по договору страхования равен величине, исчисляемой пропорционально не истекшему на дату расчета сроку действия страховой защиты по договору страхования. Незаработанная страховая премия, за исключением договоров страхования по классу страхования на случай болезни, определяется как произведение страховой премии на отношение не истекшего на дату расчета срока действия страховой защиты ко всему сроку действия страховой защиты по договору страхования, по следующей формуле:</w:t>
      </w:r>
    </w:p>
    <w:bookmarkEnd w:id="67"/>
    <w:p>
      <w:pPr>
        <w:spacing w:after="0"/>
        <w:ind w:left="0"/>
        <w:jc w:val="both"/>
      </w:pPr>
      <w:r>
        <w:rPr>
          <w:rFonts w:ascii="Times New Roman"/>
          <w:b w:val="false"/>
          <w:i w:val="false"/>
          <w:color w:val="000000"/>
          <w:sz w:val="28"/>
        </w:rPr>
        <w:t>
                         Т1 - Т2</w:t>
      </w:r>
    </w:p>
    <w:p>
      <w:pPr>
        <w:spacing w:after="0"/>
        <w:ind w:left="0"/>
        <w:jc w:val="both"/>
      </w:pPr>
      <w:r>
        <w:rPr>
          <w:rFonts w:ascii="Times New Roman"/>
          <w:b w:val="false"/>
          <w:i w:val="false"/>
          <w:color w:val="000000"/>
          <w:sz w:val="28"/>
        </w:rPr>
        <w:t>
            РНП = СП * --------,</w:t>
      </w:r>
    </w:p>
    <w:p>
      <w:pPr>
        <w:spacing w:after="0"/>
        <w:ind w:left="0"/>
        <w:jc w:val="both"/>
      </w:pPr>
      <w:r>
        <w:rPr>
          <w:rFonts w:ascii="Times New Roman"/>
          <w:b w:val="false"/>
          <w:i w:val="false"/>
          <w:color w:val="000000"/>
          <w:sz w:val="28"/>
        </w:rPr>
        <w:t>
                          Т1</w:t>
      </w:r>
    </w:p>
    <w:bookmarkStart w:name="z96" w:id="68"/>
    <w:p>
      <w:pPr>
        <w:spacing w:after="0"/>
        <w:ind w:left="0"/>
        <w:jc w:val="both"/>
      </w:pPr>
      <w:r>
        <w:rPr>
          <w:rFonts w:ascii="Times New Roman"/>
          <w:b w:val="false"/>
          <w:i w:val="false"/>
          <w:color w:val="000000"/>
          <w:sz w:val="28"/>
        </w:rPr>
        <w:t>
           где: СП - страховая премия по договору страхования;</w:t>
      </w:r>
    </w:p>
    <w:bookmarkEnd w:id="68"/>
    <w:bookmarkStart w:name="z97" w:id="69"/>
    <w:p>
      <w:pPr>
        <w:spacing w:after="0"/>
        <w:ind w:left="0"/>
        <w:jc w:val="both"/>
      </w:pPr>
      <w:r>
        <w:rPr>
          <w:rFonts w:ascii="Times New Roman"/>
          <w:b w:val="false"/>
          <w:i w:val="false"/>
          <w:color w:val="000000"/>
          <w:sz w:val="28"/>
        </w:rPr>
        <w:t>
           Т1 - количество дней, в течение которых действует страховая защита по договору страхования;</w:t>
      </w:r>
    </w:p>
    <w:bookmarkEnd w:id="69"/>
    <w:bookmarkStart w:name="z98" w:id="70"/>
    <w:p>
      <w:pPr>
        <w:spacing w:after="0"/>
        <w:ind w:left="0"/>
        <w:jc w:val="both"/>
      </w:pPr>
      <w:r>
        <w:rPr>
          <w:rFonts w:ascii="Times New Roman"/>
          <w:b w:val="false"/>
          <w:i w:val="false"/>
          <w:color w:val="000000"/>
          <w:sz w:val="28"/>
        </w:rPr>
        <w:t>
           Т2 - количество дней, истекших с момента начала действия страховой защиты по договору страхования до даты расчета (включительно).</w:t>
      </w:r>
    </w:p>
    <w:bookmarkEnd w:id="70"/>
    <w:bookmarkStart w:name="z99" w:id="71"/>
    <w:p>
      <w:pPr>
        <w:spacing w:after="0"/>
        <w:ind w:left="0"/>
        <w:jc w:val="both"/>
      </w:pPr>
      <w:r>
        <w:rPr>
          <w:rFonts w:ascii="Times New Roman"/>
          <w:b w:val="false"/>
          <w:i w:val="false"/>
          <w:color w:val="000000"/>
          <w:sz w:val="28"/>
        </w:rPr>
        <w:t>
           Незаработанная страховая премия по договорам страхования по классу страхования на случай болезни определяется как разность произведения страховой премии на отношение не истекшего на дату расчета срока действия страховой защиты ко всему сроку действия страховой защиты по договору страхования и страховых взносов, которые подлежат уплате обществу взаимного страхования в соответствии с условиями договора страхования после даты расчета, по следующей формуле:</w:t>
      </w:r>
    </w:p>
    <w:bookmarkEnd w:id="71"/>
    <w:p>
      <w:pPr>
        <w:spacing w:after="0"/>
        <w:ind w:left="0"/>
        <w:jc w:val="both"/>
      </w:pPr>
      <w:r>
        <w:rPr>
          <w:rFonts w:ascii="Times New Roman"/>
          <w:b w:val="false"/>
          <w:i w:val="false"/>
          <w:color w:val="000000"/>
          <w:sz w:val="28"/>
        </w:rPr>
        <w:t>
                         Т1 - Т2</w:t>
      </w:r>
    </w:p>
    <w:p>
      <w:pPr>
        <w:spacing w:after="0"/>
        <w:ind w:left="0"/>
        <w:jc w:val="both"/>
      </w:pPr>
      <w:r>
        <w:rPr>
          <w:rFonts w:ascii="Times New Roman"/>
          <w:b w:val="false"/>
          <w:i w:val="false"/>
          <w:color w:val="000000"/>
          <w:sz w:val="28"/>
        </w:rPr>
        <w:t>
             РНП = СП * --------- - СВ,</w:t>
      </w:r>
    </w:p>
    <w:p>
      <w:pPr>
        <w:spacing w:after="0"/>
        <w:ind w:left="0"/>
        <w:jc w:val="both"/>
      </w:pPr>
      <w:r>
        <w:rPr>
          <w:rFonts w:ascii="Times New Roman"/>
          <w:b w:val="false"/>
          <w:i w:val="false"/>
          <w:color w:val="000000"/>
          <w:sz w:val="28"/>
        </w:rPr>
        <w:t>
                           Т1</w:t>
      </w:r>
    </w:p>
    <w:bookmarkStart w:name="z100" w:id="72"/>
    <w:p>
      <w:pPr>
        <w:spacing w:after="0"/>
        <w:ind w:left="0"/>
        <w:jc w:val="both"/>
      </w:pPr>
      <w:r>
        <w:rPr>
          <w:rFonts w:ascii="Times New Roman"/>
          <w:b w:val="false"/>
          <w:i w:val="false"/>
          <w:color w:val="000000"/>
          <w:sz w:val="28"/>
        </w:rPr>
        <w:t>
      где: СП - страховая премия по договору страхования;</w:t>
      </w:r>
    </w:p>
    <w:bookmarkEnd w:id="72"/>
    <w:bookmarkStart w:name="z101" w:id="73"/>
    <w:p>
      <w:pPr>
        <w:spacing w:after="0"/>
        <w:ind w:left="0"/>
        <w:jc w:val="both"/>
      </w:pPr>
      <w:r>
        <w:rPr>
          <w:rFonts w:ascii="Times New Roman"/>
          <w:b w:val="false"/>
          <w:i w:val="false"/>
          <w:color w:val="000000"/>
          <w:sz w:val="28"/>
        </w:rPr>
        <w:t>
      Т1 - количество дней, в течение которых действует страховая защита по договору страхования;</w:t>
      </w:r>
    </w:p>
    <w:bookmarkEnd w:id="73"/>
    <w:bookmarkStart w:name="z102" w:id="74"/>
    <w:p>
      <w:pPr>
        <w:spacing w:after="0"/>
        <w:ind w:left="0"/>
        <w:jc w:val="both"/>
      </w:pPr>
      <w:r>
        <w:rPr>
          <w:rFonts w:ascii="Times New Roman"/>
          <w:b w:val="false"/>
          <w:i w:val="false"/>
          <w:color w:val="000000"/>
          <w:sz w:val="28"/>
        </w:rPr>
        <w:t>
      Т2 - количество дней, истекших с момента начала действия страховой защиты по договору страхования до даты расчета (включительно);</w:t>
      </w:r>
    </w:p>
    <w:bookmarkEnd w:id="74"/>
    <w:bookmarkStart w:name="z103" w:id="75"/>
    <w:p>
      <w:pPr>
        <w:spacing w:after="0"/>
        <w:ind w:left="0"/>
        <w:jc w:val="both"/>
      </w:pPr>
      <w:r>
        <w:rPr>
          <w:rFonts w:ascii="Times New Roman"/>
          <w:b w:val="false"/>
          <w:i w:val="false"/>
          <w:color w:val="000000"/>
          <w:sz w:val="28"/>
        </w:rPr>
        <w:t>
      СВ - страховые взносы по договору страхования, которые подлежат уплате обществу взаимного страхования в соответствии с условиями договора страхования после даты расчета.</w:t>
      </w:r>
    </w:p>
    <w:bookmarkEnd w:id="75"/>
    <w:bookmarkStart w:name="z104" w:id="76"/>
    <w:p>
      <w:pPr>
        <w:spacing w:after="0"/>
        <w:ind w:left="0"/>
        <w:jc w:val="both"/>
      </w:pPr>
      <w:r>
        <w:rPr>
          <w:rFonts w:ascii="Times New Roman"/>
          <w:b w:val="false"/>
          <w:i w:val="false"/>
          <w:color w:val="000000"/>
          <w:sz w:val="28"/>
        </w:rPr>
        <w:t>
      10. Сумма незаработанных страховых премий по всем договорам данного класса страхования является резервом незаработанных страховых премий общества взаимного страхования по классу страхования.</w:t>
      </w:r>
    </w:p>
    <w:bookmarkEnd w:id="76"/>
    <w:bookmarkStart w:name="z105" w:id="77"/>
    <w:p>
      <w:pPr>
        <w:spacing w:after="0"/>
        <w:ind w:left="0"/>
        <w:jc w:val="left"/>
      </w:pPr>
      <w:r>
        <w:rPr>
          <w:rFonts w:ascii="Times New Roman"/>
          <w:b/>
          <w:i w:val="false"/>
          <w:color w:val="000000"/>
        </w:rPr>
        <w:t xml:space="preserve"> § 2. Резерв произошедших, но незаявленных убытков</w:t>
      </w:r>
    </w:p>
    <w:bookmarkEnd w:id="77"/>
    <w:bookmarkStart w:name="z106" w:id="78"/>
    <w:p>
      <w:pPr>
        <w:spacing w:after="0"/>
        <w:ind w:left="0"/>
        <w:jc w:val="both"/>
      </w:pPr>
      <w:r>
        <w:rPr>
          <w:rFonts w:ascii="Times New Roman"/>
          <w:b w:val="false"/>
          <w:i w:val="false"/>
          <w:color w:val="000000"/>
          <w:sz w:val="28"/>
        </w:rPr>
        <w:t>
      11. Расчет РПНУ производится по каждому классу страхования отдельно с учетом накопленной статистики общества взаимного страхования по осуществлению страховых выплат в данном классе страхования, за исключением класса ипотечного страхования, по которому расчет РПНУ производится в соответствии с пунктом 13 настоящей Инструкции.</w:t>
      </w:r>
    </w:p>
    <w:bookmarkEnd w:id="78"/>
    <w:bookmarkStart w:name="z107" w:id="79"/>
    <w:p>
      <w:pPr>
        <w:spacing w:after="0"/>
        <w:ind w:left="0"/>
        <w:jc w:val="both"/>
      </w:pPr>
      <w:r>
        <w:rPr>
          <w:rFonts w:ascii="Times New Roman"/>
          <w:b w:val="false"/>
          <w:i w:val="false"/>
          <w:color w:val="000000"/>
          <w:sz w:val="28"/>
        </w:rPr>
        <w:t>
      12. При отсутствии у общества взаимного страхования собственной статистики по осуществлению страховых выплат в данном классе страхования либо недостаточности данных такой статистики, величина РПНУ по классам страхования должна составлять не менее 50 процентов от РЗНУ. В случае если размер РЗНУ равен нулю, то величина РПНУ должна составлять не менее 5 процентов от суммы страховой премии, начисленной по договорам страхования за последние двенадцать месяцев, предшествующих дате расчета.</w:t>
      </w:r>
    </w:p>
    <w:bookmarkEnd w:id="79"/>
    <w:bookmarkStart w:name="z108" w:id="80"/>
    <w:p>
      <w:pPr>
        <w:spacing w:after="0"/>
        <w:ind w:left="0"/>
        <w:jc w:val="both"/>
      </w:pPr>
      <w:r>
        <w:rPr>
          <w:rFonts w:ascii="Times New Roman"/>
          <w:b w:val="false"/>
          <w:i w:val="false"/>
          <w:color w:val="000000"/>
          <w:sz w:val="28"/>
        </w:rPr>
        <w:t>
      13. По классу ипотечного страхования величина РПНУ составляет не менее 60 процентов от суммы страховой премии, начисленной по договорам страхования за последние двенадцать месяцев, предшествующих дате расчета.</w:t>
      </w:r>
    </w:p>
    <w:bookmarkEnd w:id="80"/>
    <w:bookmarkStart w:name="z109" w:id="81"/>
    <w:p>
      <w:pPr>
        <w:spacing w:after="0"/>
        <w:ind w:left="0"/>
        <w:jc w:val="left"/>
      </w:pPr>
      <w:r>
        <w:rPr>
          <w:rFonts w:ascii="Times New Roman"/>
          <w:b/>
          <w:i w:val="false"/>
          <w:color w:val="000000"/>
        </w:rPr>
        <w:t xml:space="preserve"> § 3. Резерв заявленных, но неурегулированных убытков</w:t>
      </w:r>
    </w:p>
    <w:bookmarkEnd w:id="81"/>
    <w:bookmarkStart w:name="z110" w:id="82"/>
    <w:p>
      <w:pPr>
        <w:spacing w:after="0"/>
        <w:ind w:left="0"/>
        <w:jc w:val="both"/>
      </w:pPr>
      <w:r>
        <w:rPr>
          <w:rFonts w:ascii="Times New Roman"/>
          <w:b w:val="false"/>
          <w:i w:val="false"/>
          <w:color w:val="000000"/>
          <w:sz w:val="28"/>
        </w:rPr>
        <w:t xml:space="preserve">
      14. РЗНУ рассчитывается по каждой заявленной, но неурегулированной претензии на дату расчета. Заявленная претензия с указанием размера убытка по данной претензии регистрируется в журнале учета убытков общества взаимного страхования, как заявленная, с момента сообщения о наступлении страхового случая страхователем любым доступным страхователю способом либо в порядке, предусмотренном </w:t>
      </w:r>
      <w:r>
        <w:rPr>
          <w:rFonts w:ascii="Times New Roman"/>
          <w:b w:val="false"/>
          <w:i w:val="false"/>
          <w:color w:val="000000"/>
          <w:sz w:val="28"/>
        </w:rPr>
        <w:t xml:space="preserve"> законодательством</w:t>
      </w:r>
      <w:r>
        <w:rPr>
          <w:rFonts w:ascii="Times New Roman"/>
          <w:b w:val="false"/>
          <w:i w:val="false"/>
          <w:color w:val="000000"/>
          <w:sz w:val="28"/>
        </w:rPr>
        <w:t xml:space="preserve"> Республики Казахстан.</w:t>
      </w:r>
    </w:p>
    <w:bookmarkEnd w:id="82"/>
    <w:bookmarkStart w:name="z111" w:id="83"/>
    <w:p>
      <w:pPr>
        <w:spacing w:after="0"/>
        <w:ind w:left="0"/>
        <w:jc w:val="both"/>
      </w:pPr>
      <w:r>
        <w:rPr>
          <w:rFonts w:ascii="Times New Roman"/>
          <w:b w:val="false"/>
          <w:i w:val="false"/>
          <w:color w:val="000000"/>
          <w:sz w:val="28"/>
        </w:rPr>
        <w:t>
      15. Размер РЗНУ равен следующей величине:</w:t>
      </w:r>
    </w:p>
    <w:bookmarkEnd w:id="83"/>
    <w:bookmarkStart w:name="z112" w:id="84"/>
    <w:p>
      <w:pPr>
        <w:spacing w:after="0"/>
        <w:ind w:left="0"/>
        <w:jc w:val="both"/>
      </w:pPr>
      <w:r>
        <w:rPr>
          <w:rFonts w:ascii="Times New Roman"/>
          <w:b w:val="false"/>
          <w:i w:val="false"/>
          <w:color w:val="000000"/>
          <w:sz w:val="28"/>
        </w:rPr>
        <w:t>
      РЗНУ = В + РВ,</w:t>
      </w:r>
    </w:p>
    <w:bookmarkEnd w:id="84"/>
    <w:bookmarkStart w:name="z113" w:id="85"/>
    <w:p>
      <w:pPr>
        <w:spacing w:after="0"/>
        <w:ind w:left="0"/>
        <w:jc w:val="both"/>
      </w:pPr>
      <w:r>
        <w:rPr>
          <w:rFonts w:ascii="Times New Roman"/>
          <w:b w:val="false"/>
          <w:i w:val="false"/>
          <w:color w:val="000000"/>
          <w:sz w:val="28"/>
        </w:rPr>
        <w:t>
      где:</w:t>
      </w:r>
    </w:p>
    <w:bookmarkEnd w:id="85"/>
    <w:bookmarkStart w:name="z114" w:id="86"/>
    <w:p>
      <w:pPr>
        <w:spacing w:after="0"/>
        <w:ind w:left="0"/>
        <w:jc w:val="both"/>
      </w:pPr>
      <w:r>
        <w:rPr>
          <w:rFonts w:ascii="Times New Roman"/>
          <w:b w:val="false"/>
          <w:i w:val="false"/>
          <w:color w:val="000000"/>
          <w:sz w:val="28"/>
        </w:rPr>
        <w:t>
      В - подлежащие осуществлению страховые выплаты по заявленным претензиям по договорам страхования;</w:t>
      </w:r>
    </w:p>
    <w:bookmarkEnd w:id="86"/>
    <w:bookmarkStart w:name="z115" w:id="87"/>
    <w:p>
      <w:pPr>
        <w:spacing w:after="0"/>
        <w:ind w:left="0"/>
        <w:jc w:val="both"/>
      </w:pPr>
      <w:r>
        <w:rPr>
          <w:rFonts w:ascii="Times New Roman"/>
          <w:b w:val="false"/>
          <w:i w:val="false"/>
          <w:color w:val="000000"/>
          <w:sz w:val="28"/>
        </w:rPr>
        <w:t>
      РВ - подлежащие осуществлению расходы общества взаимного страхования, непосредственно связанные с рассмотрением, урегулированием, определением размера страховых выплат по заявленным претензиям.</w:t>
      </w:r>
    </w:p>
    <w:bookmarkEnd w:id="87"/>
    <w:bookmarkStart w:name="z116" w:id="88"/>
    <w:p>
      <w:pPr>
        <w:spacing w:after="0"/>
        <w:ind w:left="0"/>
        <w:jc w:val="both"/>
      </w:pPr>
      <w:r>
        <w:rPr>
          <w:rFonts w:ascii="Times New Roman"/>
          <w:b w:val="false"/>
          <w:i w:val="false"/>
          <w:color w:val="000000"/>
          <w:sz w:val="28"/>
        </w:rPr>
        <w:t>
      Подлежащие осуществлению расходы общества взаимного страхования, непосредственно связанные с рассмотрением, урегулированием, определением размера страховых выплат по заявленным претензиям, рассчитываются в размере фактических расходов общества взаимного страхования, и должны быть не менее одного процента от суммы заявленных, но неурегулированных убытков, но не менее двух месячных расчетных показателей.</w:t>
      </w:r>
    </w:p>
    <w:bookmarkEnd w:id="88"/>
    <w:bookmarkStart w:name="z117" w:id="89"/>
    <w:p>
      <w:pPr>
        <w:spacing w:after="0"/>
        <w:ind w:left="0"/>
        <w:jc w:val="both"/>
      </w:pPr>
      <w:r>
        <w:rPr>
          <w:rFonts w:ascii="Times New Roman"/>
          <w:b w:val="false"/>
          <w:i w:val="false"/>
          <w:color w:val="000000"/>
          <w:sz w:val="28"/>
        </w:rPr>
        <w:t>
      16. В случае если размер подлежащей осуществлению страховой выплаты не определен, то для расчета РЗНУ в соответствии с пунктом 18 настоящей Инструкции принимается максимально возможный размер страховой выплаты, оцененный исходя из предварительно полученной обществом взаимного страхования информации о страховом случае, но не превышающий страховую сумму.</w:t>
      </w:r>
    </w:p>
    <w:bookmarkEnd w:id="89"/>
    <w:bookmarkStart w:name="z118" w:id="90"/>
    <w:p>
      <w:pPr>
        <w:spacing w:after="0"/>
        <w:ind w:left="0"/>
        <w:jc w:val="both"/>
      </w:pPr>
      <w:r>
        <w:rPr>
          <w:rFonts w:ascii="Times New Roman"/>
          <w:b w:val="false"/>
          <w:i w:val="false"/>
          <w:color w:val="000000"/>
          <w:sz w:val="28"/>
        </w:rPr>
        <w:t>
      17. Указанная в пункте 18 настоящей Инструкции величина РЗНУ может быть уменьшена на сумму задолженности страхователя по уплате страховой премии (страховых взносов) обществу взаимного страхования на дату расчета.</w:t>
      </w:r>
    </w:p>
    <w:bookmarkEnd w:id="90"/>
    <w:bookmarkStart w:name="z119" w:id="91"/>
    <w:p>
      <w:pPr>
        <w:spacing w:after="0"/>
        <w:ind w:left="0"/>
        <w:jc w:val="both"/>
      </w:pPr>
      <w:r>
        <w:rPr>
          <w:rFonts w:ascii="Times New Roman"/>
          <w:b w:val="false"/>
          <w:i w:val="false"/>
          <w:color w:val="000000"/>
          <w:sz w:val="28"/>
        </w:rPr>
        <w:t>
      18. Общество взаимного страхования формирует размер РЗНУ в течение трех лет с момента заявления о претензии до момента осуществления страховой выплаты по ней либо вынесения решения об отказе в осуществлении страховой выплаты обществом взаимного страхования либо письменного отказа страхователя в получении страховой выплаты по ней (в зависимости от того, какая из дат наступит раньше).</w:t>
      </w:r>
    </w:p>
    <w:bookmarkEnd w:id="91"/>
    <w:bookmarkStart w:name="z120" w:id="92"/>
    <w:p>
      <w:pPr>
        <w:spacing w:after="0"/>
        <w:ind w:left="0"/>
        <w:jc w:val="left"/>
      </w:pPr>
      <w:r>
        <w:rPr>
          <w:rFonts w:ascii="Times New Roman"/>
          <w:b/>
          <w:i w:val="false"/>
          <w:color w:val="000000"/>
        </w:rPr>
        <w:t xml:space="preserve"> Глава 5. Отрасль "страхование жизни"</w:t>
      </w:r>
    </w:p>
    <w:bookmarkEnd w:id="92"/>
    <w:bookmarkStart w:name="z121" w:id="93"/>
    <w:p>
      <w:pPr>
        <w:spacing w:after="0"/>
        <w:ind w:left="0"/>
        <w:jc w:val="both"/>
      </w:pPr>
      <w:r>
        <w:rPr>
          <w:rFonts w:ascii="Times New Roman"/>
          <w:b w:val="false"/>
          <w:i w:val="false"/>
          <w:color w:val="000000"/>
          <w:sz w:val="28"/>
        </w:rPr>
        <w:t>
      19. Расчет страховых резервов общества взаимного страхования, осуществляющего страховую деятельность в отрасли "страхование жизни" производится отдельно по каждому договору страхования, за исключением договоров страхования жизни с участием страхователя в инвестиционном доходе страховщика, в случаях, когда общество взаимного страхования не покрывает риск смерти застрахованного, а также отдельно по видам договоров:</w:t>
      </w:r>
    </w:p>
    <w:bookmarkEnd w:id="93"/>
    <w:bookmarkStart w:name="z122" w:id="94"/>
    <w:p>
      <w:pPr>
        <w:spacing w:after="0"/>
        <w:ind w:left="0"/>
        <w:jc w:val="both"/>
      </w:pPr>
      <w:r>
        <w:rPr>
          <w:rFonts w:ascii="Times New Roman"/>
          <w:b w:val="false"/>
          <w:i w:val="false"/>
          <w:color w:val="000000"/>
          <w:sz w:val="28"/>
        </w:rPr>
        <w:t>
      1) не накопительного страхования жизни;</w:t>
      </w:r>
    </w:p>
    <w:bookmarkEnd w:id="94"/>
    <w:bookmarkStart w:name="z123" w:id="95"/>
    <w:p>
      <w:pPr>
        <w:spacing w:after="0"/>
        <w:ind w:left="0"/>
        <w:jc w:val="both"/>
      </w:pPr>
      <w:r>
        <w:rPr>
          <w:rFonts w:ascii="Times New Roman"/>
          <w:b w:val="false"/>
          <w:i w:val="false"/>
          <w:color w:val="000000"/>
          <w:sz w:val="28"/>
        </w:rPr>
        <w:t>
      2) накопительного страхования жизни;</w:t>
      </w:r>
    </w:p>
    <w:bookmarkEnd w:id="95"/>
    <w:bookmarkStart w:name="z124" w:id="96"/>
    <w:p>
      <w:pPr>
        <w:spacing w:after="0"/>
        <w:ind w:left="0"/>
        <w:jc w:val="both"/>
      </w:pPr>
      <w:r>
        <w:rPr>
          <w:rFonts w:ascii="Times New Roman"/>
          <w:b w:val="false"/>
          <w:i w:val="false"/>
          <w:color w:val="000000"/>
          <w:sz w:val="28"/>
        </w:rPr>
        <w:t>
      3) аннуитета, по которым сроки начала осуществления страховых выплат приходятся после даты расчета;</w:t>
      </w:r>
    </w:p>
    <w:bookmarkEnd w:id="96"/>
    <w:bookmarkStart w:name="z125" w:id="97"/>
    <w:p>
      <w:pPr>
        <w:spacing w:after="0"/>
        <w:ind w:left="0"/>
        <w:jc w:val="both"/>
      </w:pPr>
      <w:r>
        <w:rPr>
          <w:rFonts w:ascii="Times New Roman"/>
          <w:b w:val="false"/>
          <w:i w:val="false"/>
          <w:color w:val="000000"/>
          <w:sz w:val="28"/>
        </w:rPr>
        <w:t>
      4) аннуитета, по которым сроки начала осуществления страховых выплат наступили до даты расчета.</w:t>
      </w:r>
    </w:p>
    <w:bookmarkEnd w:id="97"/>
    <w:bookmarkStart w:name="z126" w:id="98"/>
    <w:p>
      <w:pPr>
        <w:spacing w:after="0"/>
        <w:ind w:left="0"/>
        <w:jc w:val="both"/>
      </w:pPr>
      <w:r>
        <w:rPr>
          <w:rFonts w:ascii="Times New Roman"/>
          <w:b w:val="false"/>
          <w:i w:val="false"/>
          <w:color w:val="000000"/>
          <w:sz w:val="28"/>
        </w:rPr>
        <w:t xml:space="preserve">
      20. Расчет страховых резервов общества взаимного страхования, осуществляющего страховую деятельность в отрасли "страхование жизни", по классу страхования от несчастных случаев и по классу страхования на случай болезни осуществляется в соответствии с </w:t>
      </w:r>
      <w:r>
        <w:rPr>
          <w:rFonts w:ascii="Times New Roman"/>
          <w:b w:val="false"/>
          <w:i w:val="false"/>
          <w:color w:val="000000"/>
          <w:sz w:val="28"/>
        </w:rPr>
        <w:t xml:space="preserve"> Главой 4</w:t>
      </w:r>
      <w:r>
        <w:rPr>
          <w:rFonts w:ascii="Times New Roman"/>
          <w:b w:val="false"/>
          <w:i w:val="false"/>
          <w:color w:val="000000"/>
          <w:sz w:val="28"/>
        </w:rPr>
        <w:t xml:space="preserve"> настоящей Инструкции.</w:t>
      </w:r>
    </w:p>
    <w:bookmarkEnd w:id="98"/>
    <w:bookmarkStart w:name="z127" w:id="99"/>
    <w:p>
      <w:pPr>
        <w:spacing w:after="0"/>
        <w:ind w:left="0"/>
        <w:jc w:val="left"/>
      </w:pPr>
      <w:r>
        <w:rPr>
          <w:rFonts w:ascii="Times New Roman"/>
          <w:b/>
          <w:i w:val="false"/>
          <w:color w:val="000000"/>
        </w:rPr>
        <w:t xml:space="preserve"> § 1. Резерв не произошедших убытков по</w:t>
      </w:r>
      <w:r>
        <w:br/>
      </w:r>
      <w:r>
        <w:rPr>
          <w:rFonts w:ascii="Times New Roman"/>
          <w:b/>
          <w:i w:val="false"/>
          <w:color w:val="000000"/>
        </w:rPr>
        <w:t>договорам страхования жизни</w:t>
      </w:r>
    </w:p>
    <w:bookmarkEnd w:id="99"/>
    <w:bookmarkStart w:name="z128" w:id="100"/>
    <w:p>
      <w:pPr>
        <w:spacing w:after="0"/>
        <w:ind w:left="0"/>
        <w:jc w:val="both"/>
      </w:pPr>
      <w:r>
        <w:rPr>
          <w:rFonts w:ascii="Times New Roman"/>
          <w:b w:val="false"/>
          <w:i w:val="false"/>
          <w:color w:val="000000"/>
          <w:sz w:val="28"/>
        </w:rPr>
        <w:t>
      21. РНУ по договорам страхования жизни рассчитывается как сумма резервов, не произошедших убытков по всем действующим на дату расчета договорам страхования жизни.</w:t>
      </w:r>
    </w:p>
    <w:bookmarkEnd w:id="100"/>
    <w:bookmarkStart w:name="z129" w:id="101"/>
    <w:p>
      <w:pPr>
        <w:spacing w:after="0"/>
        <w:ind w:left="0"/>
        <w:jc w:val="both"/>
      </w:pPr>
      <w:r>
        <w:rPr>
          <w:rFonts w:ascii="Times New Roman"/>
          <w:b w:val="false"/>
          <w:i w:val="false"/>
          <w:color w:val="000000"/>
          <w:sz w:val="28"/>
        </w:rPr>
        <w:t>
      22. РНУ по отдельному договору страхования жизни равен максимальной величине из двух следующих величин:</w:t>
      </w:r>
    </w:p>
    <w:bookmarkEnd w:id="101"/>
    <w:bookmarkStart w:name="z130" w:id="102"/>
    <w:p>
      <w:pPr>
        <w:spacing w:after="0"/>
        <w:ind w:left="0"/>
        <w:jc w:val="both"/>
      </w:pPr>
      <w:r>
        <w:rPr>
          <w:rFonts w:ascii="Times New Roman"/>
          <w:b w:val="false"/>
          <w:i w:val="false"/>
          <w:color w:val="000000"/>
          <w:sz w:val="28"/>
        </w:rPr>
        <w:t>
      1) РНУ1 = ПосВ + ПосРВ + ПосОР - ПосСВ,</w:t>
      </w:r>
    </w:p>
    <w:bookmarkEnd w:id="102"/>
    <w:bookmarkStart w:name="z131" w:id="103"/>
    <w:p>
      <w:pPr>
        <w:spacing w:after="0"/>
        <w:ind w:left="0"/>
        <w:jc w:val="both"/>
      </w:pPr>
      <w:r>
        <w:rPr>
          <w:rFonts w:ascii="Times New Roman"/>
          <w:b w:val="false"/>
          <w:i w:val="false"/>
          <w:color w:val="000000"/>
          <w:sz w:val="28"/>
        </w:rPr>
        <w:t>
      где ПосВ - приведенная ожидаемая стоимость страховых выплат, предусмотренных условиями договора страхования;</w:t>
      </w:r>
    </w:p>
    <w:bookmarkEnd w:id="103"/>
    <w:bookmarkStart w:name="z132" w:id="104"/>
    <w:p>
      <w:pPr>
        <w:spacing w:after="0"/>
        <w:ind w:left="0"/>
        <w:jc w:val="both"/>
      </w:pPr>
      <w:r>
        <w:rPr>
          <w:rFonts w:ascii="Times New Roman"/>
          <w:b w:val="false"/>
          <w:i w:val="false"/>
          <w:color w:val="000000"/>
          <w:sz w:val="28"/>
        </w:rPr>
        <w:t>
      ПосРВ - приведенная ожидаемая стоимость расходов общества взаимного страхования, непосредственно связанных с рассмотрением, урегулированием, определением размера страховых выплат;</w:t>
      </w:r>
    </w:p>
    <w:bookmarkEnd w:id="104"/>
    <w:bookmarkStart w:name="z133" w:id="105"/>
    <w:p>
      <w:pPr>
        <w:spacing w:after="0"/>
        <w:ind w:left="0"/>
        <w:jc w:val="both"/>
      </w:pPr>
      <w:r>
        <w:rPr>
          <w:rFonts w:ascii="Times New Roman"/>
          <w:b w:val="false"/>
          <w:i w:val="false"/>
          <w:color w:val="000000"/>
          <w:sz w:val="28"/>
        </w:rPr>
        <w:t>
      ПосОР - приведенная ожидаемая стоимость операционных расходов общества взаимного страхования, связанных с ведением дела;</w:t>
      </w:r>
    </w:p>
    <w:bookmarkEnd w:id="105"/>
    <w:bookmarkStart w:name="z134" w:id="106"/>
    <w:p>
      <w:pPr>
        <w:spacing w:after="0"/>
        <w:ind w:left="0"/>
        <w:jc w:val="both"/>
      </w:pPr>
      <w:r>
        <w:rPr>
          <w:rFonts w:ascii="Times New Roman"/>
          <w:b w:val="false"/>
          <w:i w:val="false"/>
          <w:color w:val="000000"/>
          <w:sz w:val="28"/>
        </w:rPr>
        <w:t>
      ПосСВ - приведенная ожидаемая стоимость страховых взносов (при единовременной уплате - страховой премии), которые должны быть получены обществом взаимного страхования после даты расчета;</w:t>
      </w:r>
    </w:p>
    <w:bookmarkEnd w:id="106"/>
    <w:bookmarkStart w:name="z135" w:id="107"/>
    <w:p>
      <w:pPr>
        <w:spacing w:after="0"/>
        <w:ind w:left="0"/>
        <w:jc w:val="both"/>
      </w:pPr>
      <w:r>
        <w:rPr>
          <w:rFonts w:ascii="Times New Roman"/>
          <w:b w:val="false"/>
          <w:i w:val="false"/>
          <w:color w:val="000000"/>
          <w:sz w:val="28"/>
        </w:rPr>
        <w:t>
      2) PНУ2 = ПосВ - ПосСНВ,</w:t>
      </w:r>
    </w:p>
    <w:bookmarkEnd w:id="107"/>
    <w:bookmarkStart w:name="z136" w:id="108"/>
    <w:p>
      <w:pPr>
        <w:spacing w:after="0"/>
        <w:ind w:left="0"/>
        <w:jc w:val="both"/>
      </w:pPr>
      <w:r>
        <w:rPr>
          <w:rFonts w:ascii="Times New Roman"/>
          <w:b w:val="false"/>
          <w:i w:val="false"/>
          <w:color w:val="000000"/>
          <w:sz w:val="28"/>
        </w:rPr>
        <w:t>
      где ПосВ - приведенная ожидаемая стоимость страховых выплат, предусмотренных условиями договора страхования исключительно при наступлении страхового случая (без учета страховой выплаты, осуществляемой по истечении установленного договором страхования периода);</w:t>
      </w:r>
    </w:p>
    <w:bookmarkEnd w:id="108"/>
    <w:bookmarkStart w:name="z137" w:id="109"/>
    <w:p>
      <w:pPr>
        <w:spacing w:after="0"/>
        <w:ind w:left="0"/>
        <w:jc w:val="both"/>
      </w:pPr>
      <w:r>
        <w:rPr>
          <w:rFonts w:ascii="Times New Roman"/>
          <w:b w:val="false"/>
          <w:i w:val="false"/>
          <w:color w:val="000000"/>
          <w:sz w:val="28"/>
        </w:rPr>
        <w:t>
      ПосСНВ - приведенная ожидаемая стоимость страховых нетто-взносов (при единовременной уплате - страховой нетто-премии), которые должны быть получены обществом взаимного страхования после даты расчета за принятие ею обязательств исключительно по осуществлению страховых выплат, связанных с наступлением страхового случая (без учета страховой выплаты, осуществляемой по истечении установленного договором страхования периода).</w:t>
      </w:r>
    </w:p>
    <w:bookmarkEnd w:id="109"/>
    <w:bookmarkStart w:name="z138" w:id="110"/>
    <w:p>
      <w:pPr>
        <w:spacing w:after="0"/>
        <w:ind w:left="0"/>
        <w:jc w:val="left"/>
      </w:pPr>
      <w:r>
        <w:rPr>
          <w:rFonts w:ascii="Times New Roman"/>
          <w:b/>
          <w:i w:val="false"/>
          <w:color w:val="000000"/>
        </w:rPr>
        <w:t xml:space="preserve"> § 2. Резерв не произошедших убытков по договорам аннуитета</w:t>
      </w:r>
    </w:p>
    <w:bookmarkEnd w:id="110"/>
    <w:bookmarkStart w:name="z139" w:id="111"/>
    <w:p>
      <w:pPr>
        <w:spacing w:after="0"/>
        <w:ind w:left="0"/>
        <w:jc w:val="both"/>
      </w:pPr>
      <w:r>
        <w:rPr>
          <w:rFonts w:ascii="Times New Roman"/>
          <w:b w:val="false"/>
          <w:i w:val="false"/>
          <w:color w:val="000000"/>
          <w:sz w:val="28"/>
        </w:rPr>
        <w:t>
      23. РНУ по договорам аннуитета рассчитывается как сумма резервов, не произошедших убытков по всем действующим на дату расчета договорам аннуитета.</w:t>
      </w:r>
    </w:p>
    <w:bookmarkEnd w:id="111"/>
    <w:bookmarkStart w:name="z140" w:id="112"/>
    <w:p>
      <w:pPr>
        <w:spacing w:after="0"/>
        <w:ind w:left="0"/>
        <w:jc w:val="both"/>
      </w:pPr>
      <w:r>
        <w:rPr>
          <w:rFonts w:ascii="Times New Roman"/>
          <w:b w:val="false"/>
          <w:i w:val="false"/>
          <w:color w:val="000000"/>
          <w:sz w:val="28"/>
        </w:rPr>
        <w:t>
      24. РНУ по отдельному договору аннуитета равен следующей величине:</w:t>
      </w:r>
    </w:p>
    <w:bookmarkEnd w:id="112"/>
    <w:bookmarkStart w:name="z141" w:id="113"/>
    <w:p>
      <w:pPr>
        <w:spacing w:after="0"/>
        <w:ind w:left="0"/>
        <w:jc w:val="both"/>
      </w:pPr>
      <w:r>
        <w:rPr>
          <w:rFonts w:ascii="Times New Roman"/>
          <w:b w:val="false"/>
          <w:i w:val="false"/>
          <w:color w:val="000000"/>
          <w:sz w:val="28"/>
        </w:rPr>
        <w:t>
      РНУ = ПосВ + ПосОР - ПосСВ,</w:t>
      </w:r>
    </w:p>
    <w:bookmarkEnd w:id="113"/>
    <w:bookmarkStart w:name="z142" w:id="114"/>
    <w:p>
      <w:pPr>
        <w:spacing w:after="0"/>
        <w:ind w:left="0"/>
        <w:jc w:val="both"/>
      </w:pPr>
      <w:r>
        <w:rPr>
          <w:rFonts w:ascii="Times New Roman"/>
          <w:b w:val="false"/>
          <w:i w:val="false"/>
          <w:color w:val="000000"/>
          <w:sz w:val="28"/>
        </w:rPr>
        <w:t>
      где ПосВ - приведенная ожидаемая стоимость страховых выплат, предусмотренных условиями договора аннуитета;</w:t>
      </w:r>
    </w:p>
    <w:bookmarkEnd w:id="114"/>
    <w:bookmarkStart w:name="z143" w:id="115"/>
    <w:p>
      <w:pPr>
        <w:spacing w:after="0"/>
        <w:ind w:left="0"/>
        <w:jc w:val="both"/>
      </w:pPr>
      <w:r>
        <w:rPr>
          <w:rFonts w:ascii="Times New Roman"/>
          <w:b w:val="false"/>
          <w:i w:val="false"/>
          <w:color w:val="000000"/>
          <w:sz w:val="28"/>
        </w:rPr>
        <w:t>
      ПосОР - приведенная ожидаемая стоимость операционных расходов общества взаимного страхования, связанных с ведением дела по договору аннуитета;</w:t>
      </w:r>
    </w:p>
    <w:bookmarkEnd w:id="115"/>
    <w:bookmarkStart w:name="z144" w:id="116"/>
    <w:p>
      <w:pPr>
        <w:spacing w:after="0"/>
        <w:ind w:left="0"/>
        <w:jc w:val="both"/>
      </w:pPr>
      <w:r>
        <w:rPr>
          <w:rFonts w:ascii="Times New Roman"/>
          <w:b w:val="false"/>
          <w:i w:val="false"/>
          <w:color w:val="000000"/>
          <w:sz w:val="28"/>
        </w:rPr>
        <w:t>
      ПосСВ - приведенная ожидаемая стоимость страховых взносов (при единовременной уплате - страховой премии), которые должны быть получены обществом взаимного страхования после даты расчета. Для договора аннуитета, по которому срок начала осуществления страховых выплат наступил до даты расчета, ПосСВ равна нулю.</w:t>
      </w:r>
    </w:p>
    <w:bookmarkEnd w:id="116"/>
    <w:bookmarkStart w:name="z145" w:id="117"/>
    <w:p>
      <w:pPr>
        <w:spacing w:after="0"/>
        <w:ind w:left="0"/>
        <w:jc w:val="both"/>
      </w:pPr>
      <w:r>
        <w:rPr>
          <w:rFonts w:ascii="Times New Roman"/>
          <w:b w:val="false"/>
          <w:i w:val="false"/>
          <w:color w:val="000000"/>
          <w:sz w:val="28"/>
        </w:rPr>
        <w:t>
      25. При увеличении размера регулярных страховых выплат по договорам аннуитета, РНУ определяется:</w:t>
      </w:r>
    </w:p>
    <w:bookmarkEnd w:id="117"/>
    <w:bookmarkStart w:name="z146" w:id="118"/>
    <w:p>
      <w:pPr>
        <w:spacing w:after="0"/>
        <w:ind w:left="0"/>
        <w:jc w:val="both"/>
      </w:pPr>
      <w:r>
        <w:rPr>
          <w:rFonts w:ascii="Times New Roman"/>
          <w:b w:val="false"/>
          <w:i w:val="false"/>
          <w:color w:val="000000"/>
          <w:sz w:val="28"/>
        </w:rPr>
        <w:t>
      в период страховых выплат в соответствии с пунктом 27 настоящей Инструкции. Расчет приведенной ожидаемой стоимости страховых выплат осуществляется с учетом произведенного увеличения размера страховых выплат;</w:t>
      </w:r>
    </w:p>
    <w:bookmarkEnd w:id="118"/>
    <w:bookmarkStart w:name="z147" w:id="119"/>
    <w:p>
      <w:pPr>
        <w:spacing w:after="0"/>
        <w:ind w:left="0"/>
        <w:jc w:val="both"/>
      </w:pPr>
      <w:r>
        <w:rPr>
          <w:rFonts w:ascii="Times New Roman"/>
          <w:b w:val="false"/>
          <w:i w:val="false"/>
          <w:color w:val="000000"/>
          <w:sz w:val="28"/>
        </w:rPr>
        <w:t>
      в период накопления, как наибольший из следующих величин:</w:t>
      </w:r>
    </w:p>
    <w:bookmarkEnd w:id="119"/>
    <w:bookmarkStart w:name="z148" w:id="120"/>
    <w:p>
      <w:pPr>
        <w:spacing w:after="0"/>
        <w:ind w:left="0"/>
        <w:jc w:val="both"/>
      </w:pPr>
      <w:r>
        <w:rPr>
          <w:rFonts w:ascii="Times New Roman"/>
          <w:b w:val="false"/>
          <w:i w:val="false"/>
          <w:color w:val="000000"/>
          <w:sz w:val="28"/>
        </w:rPr>
        <w:t xml:space="preserve">
      1) приведенная ожидаемая стоимость страховых выплат плюс размер РНУ, определенный в соответствии с </w:t>
      </w:r>
      <w:r>
        <w:rPr>
          <w:rFonts w:ascii="Times New Roman"/>
          <w:b w:val="false"/>
          <w:i w:val="false"/>
          <w:color w:val="000000"/>
          <w:sz w:val="28"/>
        </w:rPr>
        <w:t xml:space="preserve"> пунктом 27</w:t>
      </w:r>
      <w:r>
        <w:rPr>
          <w:rFonts w:ascii="Times New Roman"/>
          <w:b w:val="false"/>
          <w:i w:val="false"/>
          <w:color w:val="000000"/>
          <w:sz w:val="28"/>
        </w:rPr>
        <w:t xml:space="preserve"> настоящей Инструкции (без увеличения размера страховых выплат). Ожидаемая стоимость страховой выплаты равна рассчитанному и распределенному размеру дополнительных доходов по договору аннуитета;</w:t>
      </w:r>
    </w:p>
    <w:bookmarkEnd w:id="120"/>
    <w:bookmarkStart w:name="z149" w:id="121"/>
    <w:p>
      <w:pPr>
        <w:spacing w:after="0"/>
        <w:ind w:left="0"/>
        <w:jc w:val="both"/>
      </w:pPr>
      <w:r>
        <w:rPr>
          <w:rFonts w:ascii="Times New Roman"/>
          <w:b w:val="false"/>
          <w:i w:val="false"/>
          <w:color w:val="000000"/>
          <w:sz w:val="28"/>
        </w:rPr>
        <w:t xml:space="preserve">
      2) размер РНУ, определенный в соответствии с </w:t>
      </w:r>
      <w:r>
        <w:rPr>
          <w:rFonts w:ascii="Times New Roman"/>
          <w:b w:val="false"/>
          <w:i w:val="false"/>
          <w:color w:val="000000"/>
          <w:sz w:val="28"/>
        </w:rPr>
        <w:t xml:space="preserve"> пунктом 27</w:t>
      </w:r>
      <w:r>
        <w:rPr>
          <w:rFonts w:ascii="Times New Roman"/>
          <w:b w:val="false"/>
          <w:i w:val="false"/>
          <w:color w:val="000000"/>
          <w:sz w:val="28"/>
        </w:rPr>
        <w:t xml:space="preserve">  настоящей Инструкции (с учетом увеличения размера страховых выплат по договору аннуитета за счет дополнительных доходов общества взаимного страхования).</w:t>
      </w:r>
    </w:p>
    <w:bookmarkEnd w:id="121"/>
    <w:bookmarkStart w:name="z150" w:id="122"/>
    <w:p>
      <w:pPr>
        <w:spacing w:after="0"/>
        <w:ind w:left="0"/>
        <w:jc w:val="left"/>
      </w:pPr>
      <w:r>
        <w:rPr>
          <w:rFonts w:ascii="Times New Roman"/>
          <w:b/>
          <w:i w:val="false"/>
          <w:color w:val="000000"/>
        </w:rPr>
        <w:t xml:space="preserve"> § 3. Резерв произошедших, но незаявленных убытков</w:t>
      </w:r>
    </w:p>
    <w:bookmarkEnd w:id="122"/>
    <w:bookmarkStart w:name="z151" w:id="123"/>
    <w:p>
      <w:pPr>
        <w:spacing w:after="0"/>
        <w:ind w:left="0"/>
        <w:jc w:val="both"/>
      </w:pPr>
      <w:r>
        <w:rPr>
          <w:rFonts w:ascii="Times New Roman"/>
          <w:b w:val="false"/>
          <w:i w:val="false"/>
          <w:color w:val="000000"/>
          <w:sz w:val="28"/>
        </w:rPr>
        <w:t>
      26. РПНУ по договорам не накопительного страхования жизни рассчитывается с учетом накопленной статистики общества взаимного страхования по осуществлению страховых выплат по данному виду страхования.</w:t>
      </w:r>
    </w:p>
    <w:bookmarkEnd w:id="123"/>
    <w:bookmarkStart w:name="z152" w:id="124"/>
    <w:p>
      <w:pPr>
        <w:spacing w:after="0"/>
        <w:ind w:left="0"/>
        <w:jc w:val="both"/>
      </w:pPr>
      <w:r>
        <w:rPr>
          <w:rFonts w:ascii="Times New Roman"/>
          <w:b w:val="false"/>
          <w:i w:val="false"/>
          <w:color w:val="000000"/>
          <w:sz w:val="28"/>
        </w:rPr>
        <w:t>
      При отсутствии у общества взаимного страхования собственной статистики по осуществлению страховых выплат либо недостаточности данных такой статистики величина РПНУ должна составлять не менее пятидесяти процентов от РЗНУ. В случае, если размер РЗНУ равен нулю, то величина РПНУ должна составлять не менее пяти процентов от суммы страховой премии, начисленной по договорам страхования за последние двенадцать месяцев, предшествующих дате расчета.</w:t>
      </w:r>
    </w:p>
    <w:bookmarkEnd w:id="124"/>
    <w:bookmarkStart w:name="z153" w:id="125"/>
    <w:p>
      <w:pPr>
        <w:spacing w:after="0"/>
        <w:ind w:left="0"/>
        <w:jc w:val="both"/>
      </w:pPr>
      <w:r>
        <w:rPr>
          <w:rFonts w:ascii="Times New Roman"/>
          <w:b w:val="false"/>
          <w:i w:val="false"/>
          <w:color w:val="000000"/>
          <w:sz w:val="28"/>
        </w:rPr>
        <w:t>
      27. РПНУ по договорам аннуитета, а также по договорам накопительного страхования жизни равен нулю.</w:t>
      </w:r>
    </w:p>
    <w:bookmarkEnd w:id="125"/>
    <w:bookmarkStart w:name="z154" w:id="126"/>
    <w:p>
      <w:pPr>
        <w:spacing w:after="0"/>
        <w:ind w:left="0"/>
        <w:jc w:val="left"/>
      </w:pPr>
      <w:r>
        <w:rPr>
          <w:rFonts w:ascii="Times New Roman"/>
          <w:b/>
          <w:i w:val="false"/>
          <w:color w:val="000000"/>
        </w:rPr>
        <w:t xml:space="preserve"> § 4. Резерв заявленных, но неурегулированных убытков</w:t>
      </w:r>
    </w:p>
    <w:bookmarkEnd w:id="126"/>
    <w:bookmarkStart w:name="z155" w:id="127"/>
    <w:p>
      <w:pPr>
        <w:spacing w:after="0"/>
        <w:ind w:left="0"/>
        <w:jc w:val="both"/>
      </w:pPr>
      <w:r>
        <w:rPr>
          <w:rFonts w:ascii="Times New Roman"/>
          <w:b w:val="false"/>
          <w:i w:val="false"/>
          <w:color w:val="000000"/>
          <w:sz w:val="28"/>
        </w:rPr>
        <w:t>
      28. РЗНУ по договорам страхования жизни рассчитывается по каждой заявленной, но неурегулированной претензии на дату расчета.</w:t>
      </w:r>
    </w:p>
    <w:bookmarkEnd w:id="127"/>
    <w:bookmarkStart w:name="z156" w:id="128"/>
    <w:p>
      <w:pPr>
        <w:spacing w:after="0"/>
        <w:ind w:left="0"/>
        <w:jc w:val="both"/>
      </w:pPr>
      <w:r>
        <w:rPr>
          <w:rFonts w:ascii="Times New Roman"/>
          <w:b w:val="false"/>
          <w:i w:val="false"/>
          <w:color w:val="000000"/>
          <w:sz w:val="28"/>
        </w:rPr>
        <w:t>
      29. РЗНУ по договорам страхования жизни равен:</w:t>
      </w:r>
    </w:p>
    <w:bookmarkEnd w:id="128"/>
    <w:bookmarkStart w:name="z157" w:id="129"/>
    <w:p>
      <w:pPr>
        <w:spacing w:after="0"/>
        <w:ind w:left="0"/>
        <w:jc w:val="both"/>
      </w:pPr>
      <w:r>
        <w:rPr>
          <w:rFonts w:ascii="Times New Roman"/>
          <w:b w:val="false"/>
          <w:i w:val="false"/>
          <w:color w:val="000000"/>
          <w:sz w:val="28"/>
        </w:rPr>
        <w:t>
      РЗНУ = В + ОР,</w:t>
      </w:r>
    </w:p>
    <w:bookmarkEnd w:id="129"/>
    <w:bookmarkStart w:name="z158" w:id="130"/>
    <w:p>
      <w:pPr>
        <w:spacing w:after="0"/>
        <w:ind w:left="0"/>
        <w:jc w:val="both"/>
      </w:pPr>
      <w:r>
        <w:rPr>
          <w:rFonts w:ascii="Times New Roman"/>
          <w:b w:val="false"/>
          <w:i w:val="false"/>
          <w:color w:val="000000"/>
          <w:sz w:val="28"/>
        </w:rPr>
        <w:t>
      где:</w:t>
      </w:r>
    </w:p>
    <w:bookmarkEnd w:id="130"/>
    <w:bookmarkStart w:name="z159" w:id="131"/>
    <w:p>
      <w:pPr>
        <w:spacing w:after="0"/>
        <w:ind w:left="0"/>
        <w:jc w:val="both"/>
      </w:pPr>
      <w:r>
        <w:rPr>
          <w:rFonts w:ascii="Times New Roman"/>
          <w:b w:val="false"/>
          <w:i w:val="false"/>
          <w:color w:val="000000"/>
          <w:sz w:val="28"/>
        </w:rPr>
        <w:t>
      В - ожидаемая стоимость страховых выплат по неурегулированным претензиям;</w:t>
      </w:r>
    </w:p>
    <w:bookmarkEnd w:id="131"/>
    <w:bookmarkStart w:name="z160" w:id="132"/>
    <w:p>
      <w:pPr>
        <w:spacing w:after="0"/>
        <w:ind w:left="0"/>
        <w:jc w:val="both"/>
      </w:pPr>
      <w:r>
        <w:rPr>
          <w:rFonts w:ascii="Times New Roman"/>
          <w:b w:val="false"/>
          <w:i w:val="false"/>
          <w:color w:val="000000"/>
          <w:sz w:val="28"/>
        </w:rPr>
        <w:t>
      ОР - ожидаемая стоимость расходов общества взаимного страхования, непосредственно связанных с рассмотрением, урегулированием, определением размера страховых выплат.</w:t>
      </w:r>
    </w:p>
    <w:bookmarkEnd w:id="132"/>
    <w:bookmarkStart w:name="z161" w:id="133"/>
    <w:p>
      <w:pPr>
        <w:spacing w:after="0"/>
        <w:ind w:left="0"/>
        <w:jc w:val="both"/>
      </w:pPr>
      <w:r>
        <w:rPr>
          <w:rFonts w:ascii="Times New Roman"/>
          <w:b w:val="false"/>
          <w:i w:val="false"/>
          <w:color w:val="000000"/>
          <w:sz w:val="28"/>
        </w:rPr>
        <w:t>
      Ожидаемая стоимость расходов общества взаимного страхования, непосредственно связанных с рассмотрением, урегулированием, определением размера страховых выплат по заявленным претензиям, рассчитывается в размере фактических расходов общества взаимного страхования. Ожидаемая стоимость таких расходов должна быть не менее одного процента от суммы заявленных, но неурегулированных убытков, но в любом случае не менее двух месячных расчетных показателей.</w:t>
      </w:r>
    </w:p>
    <w:bookmarkEnd w:id="133"/>
    <w:bookmarkStart w:name="z162" w:id="134"/>
    <w:p>
      <w:pPr>
        <w:spacing w:after="0"/>
        <w:ind w:left="0"/>
        <w:jc w:val="both"/>
      </w:pPr>
      <w:r>
        <w:rPr>
          <w:rFonts w:ascii="Times New Roman"/>
          <w:b w:val="false"/>
          <w:i w:val="false"/>
          <w:color w:val="000000"/>
          <w:sz w:val="28"/>
        </w:rPr>
        <w:t>
      30. Общество взаимного страхования обеспечивает наличие сформированного размера РЗНУ в течение трех лет с момента заявления о претензии до момента осуществления страховой выплаты по ней либо вынесения решения об отказе в осуществлении страховой выплаты обществом взаимного страхования, либо письменного отказа страхователя в получении страховой выплаты по ней (в зависимости от того, какая из дат наступит раньше).</w:t>
      </w:r>
    </w:p>
    <w:bookmarkEnd w:id="134"/>
    <w:bookmarkStart w:name="z163" w:id="135"/>
    <w:p>
      <w:pPr>
        <w:spacing w:after="0"/>
        <w:ind w:left="0"/>
        <w:jc w:val="both"/>
      </w:pPr>
      <w:r>
        <w:rPr>
          <w:rFonts w:ascii="Times New Roman"/>
          <w:b w:val="false"/>
          <w:i w:val="false"/>
          <w:color w:val="000000"/>
          <w:sz w:val="28"/>
        </w:rPr>
        <w:t>
      31. РЗНУ по договорам аннуитета равен нулю.</w:t>
      </w:r>
    </w:p>
    <w:bookmarkEnd w:id="135"/>
    <w:bookmarkStart w:name="z164" w:id="136"/>
    <w:p>
      <w:pPr>
        <w:spacing w:after="0"/>
        <w:ind w:left="0"/>
        <w:jc w:val="both"/>
      </w:pPr>
      <w:r>
        <w:rPr>
          <w:rFonts w:ascii="Times New Roman"/>
          <w:b w:val="false"/>
          <w:i w:val="false"/>
          <w:color w:val="000000"/>
          <w:sz w:val="28"/>
        </w:rPr>
        <w:t>
      32. Указанная в пункте 31 настоящей Инструкции величина РЗНУ может быть уменьшена на сумму задолженности страхователя перед обществом взаимного страхования на дату расчета.</w:t>
      </w:r>
    </w:p>
    <w:bookmarkEnd w:id="1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