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b249" w14:textId="be7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2 октября 1999 года № 33/251 "О Правилах хранения, передачи в архив и уничтожения документов, связанных с подготовкой и проведением выборов депутатов маслихатов, акимов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23 февраля 2010 года № 172/323. Зарегистрировано в Министерстве юстиции Республики Казахстан 17 марта 2010 года № 6131. Утратило силу постановлением Центральной избирательной комиссии Республики Казахстан от 25 июня 2013 года № 13/210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Центральной избирательной комиссии РК от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 октября 1999 года № 33/251 "О Правилах хранения, передачи в архив и уничтожения документов, связанных с подготовкой и проведением выборов депутатов маслихатов, акимов Республики Казахстан" (зарегистрированное в Реестре государственной регистрации нормативных правовых актов за № 932)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передачи в архив и уничтожения документов, связанных с подготовкой и проведением выборов депутатов маслихатов, акимов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 проведения выборов акимов,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абзацах четвертом и пятом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восьмой, девятый, десятый, одиннадцатый, двенадцатый, тринадцатый, четырнадцатый, пятнадцатый, шестнадцатый, семнадцатый и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слово ", акимов"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данное постановление акимам областей, городов Астана и Алматы, председателям областных, городов Астана и Алматы избирательных комиссий, Центральному государственному архиву, Министерству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