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8de0" w14:textId="51a8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принудительной ликвидации страховых (перестраховочных)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декабря 2010 года № 180. Зарегистрировано в Министерстве юстиции Республики Казахстан 1 февраля 2011 года № 6763</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и совершенствования нормативных правовых актов, регулирующих деятельность ликвидационных комиссий принудительно ликвидируемых страховых (перестраховочных) организаций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25 марта 2006 года № 77 "Об утверждении Правил принудительной ликвидации страховых (перестраховочных) организаций" (зарегистрированное в Реестре государственной регистрации нормативных правовых актов под № 4257)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принудительной ликвидации страховых (перестраховочных) организаций,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4 июля 2003 года "</w:t>
      </w:r>
      <w:r>
        <w:rPr>
          <w:rFonts w:ascii="Times New Roman"/>
          <w:b w:val="false"/>
          <w:i w:val="false"/>
          <w:color w:val="000000"/>
          <w:sz w:val="28"/>
        </w:rPr>
        <w:t>О государственном регулировании и надзоре финансового рынка и финансовых организаций</w:t>
      </w:r>
      <w:r>
        <w:rPr>
          <w:rFonts w:ascii="Times New Roman"/>
          <w:b w:val="false"/>
          <w:i w:val="false"/>
          <w:color w:val="000000"/>
          <w:sz w:val="28"/>
        </w:rPr>
        <w:t>",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и другими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В целях применения настоящих Правил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минимальная цена - цена, ниже которой лот не может быть продан;</w:t>
      </w:r>
      <w:r>
        <w:br/>
      </w:r>
      <w:r>
        <w:rPr>
          <w:rFonts w:ascii="Times New Roman"/>
          <w:b w:val="false"/>
          <w:i w:val="false"/>
          <w:color w:val="000000"/>
          <w:sz w:val="28"/>
        </w:rPr>
        <w:t>
</w:t>
      </w:r>
      <w:r>
        <w:rPr>
          <w:rFonts w:ascii="Times New Roman"/>
          <w:b w:val="false"/>
          <w:i w:val="false"/>
          <w:color w:val="000000"/>
          <w:sz w:val="28"/>
        </w:rPr>
        <w:t>
      2) стартовая цена - цена, с которой начинаются торги по каждому лоту и которая не может быть ниже оценочной цены лота;</w:t>
      </w:r>
      <w:r>
        <w:br/>
      </w:r>
      <w:r>
        <w:rPr>
          <w:rFonts w:ascii="Times New Roman"/>
          <w:b w:val="false"/>
          <w:i w:val="false"/>
          <w:color w:val="000000"/>
          <w:sz w:val="28"/>
        </w:rPr>
        <w:t>
</w:t>
      </w:r>
      <w:r>
        <w:rPr>
          <w:rFonts w:ascii="Times New Roman"/>
          <w:b w:val="false"/>
          <w:i w:val="false"/>
          <w:color w:val="000000"/>
          <w:sz w:val="28"/>
        </w:rPr>
        <w:t>
      3) непредвиденные расходы - незапланированные ликвидационной комиссией затраты на неотложные нужды, размер которых не должен превышать сто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комитет кредиторов - орган, создаваемый из числа кредиторов ликвидируемой страховой (перестраховочной) организации в целях обеспечения интересов кредиторов и принятия решений с их участием;</w:t>
      </w:r>
      <w:r>
        <w:br/>
      </w:r>
      <w:r>
        <w:rPr>
          <w:rFonts w:ascii="Times New Roman"/>
          <w:b w:val="false"/>
          <w:i w:val="false"/>
          <w:color w:val="000000"/>
          <w:sz w:val="28"/>
        </w:rPr>
        <w:t>
</w:t>
      </w:r>
      <w:r>
        <w:rPr>
          <w:rFonts w:ascii="Times New Roman"/>
          <w:b w:val="false"/>
          <w:i w:val="false"/>
          <w:color w:val="000000"/>
          <w:sz w:val="28"/>
        </w:rPr>
        <w:t>
      5)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w:t>
      </w:r>
      <w:r>
        <w:rPr>
          <w:rFonts w:ascii="Times New Roman"/>
          <w:b w:val="false"/>
          <w:i w:val="false"/>
          <w:color w:val="000000"/>
          <w:sz w:val="28"/>
        </w:rPr>
        <w:t>
      6)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w:t>
      </w:r>
      <w:r>
        <w:br/>
      </w:r>
      <w:r>
        <w:rPr>
          <w:rFonts w:ascii="Times New Roman"/>
          <w:b w:val="false"/>
          <w:i w:val="false"/>
          <w:color w:val="000000"/>
          <w:sz w:val="28"/>
        </w:rPr>
        <w:t>
</w:t>
      </w:r>
      <w:r>
        <w:rPr>
          <w:rFonts w:ascii="Times New Roman"/>
          <w:b w:val="false"/>
          <w:i w:val="false"/>
          <w:color w:val="000000"/>
          <w:sz w:val="28"/>
        </w:rPr>
        <w:t>
      7) ценности - валютные ценности, банкноты и монеты Республики Казахстан, ценные бумаги и бланки строгой отчетности, драгоценные металлы, изделия из них, а также монеты, изготовленные из драгоценных металлов, вышедшие из обращения, и ценные предметы;</w:t>
      </w:r>
      <w:r>
        <w:br/>
      </w:r>
      <w:r>
        <w:rPr>
          <w:rFonts w:ascii="Times New Roman"/>
          <w:b w:val="false"/>
          <w:i w:val="false"/>
          <w:color w:val="000000"/>
          <w:sz w:val="28"/>
        </w:rPr>
        <w:t>
</w:t>
      </w:r>
      <w:r>
        <w:rPr>
          <w:rFonts w:ascii="Times New Roman"/>
          <w:b w:val="false"/>
          <w:i w:val="false"/>
          <w:color w:val="000000"/>
          <w:sz w:val="28"/>
        </w:rPr>
        <w:t>
      8) лот - выставляемое на аукцион имущество, разделенное на неделимые для реализации единицы;</w:t>
      </w:r>
      <w:r>
        <w:br/>
      </w:r>
      <w:r>
        <w:rPr>
          <w:rFonts w:ascii="Times New Roman"/>
          <w:b w:val="false"/>
          <w:i w:val="false"/>
          <w:color w:val="000000"/>
          <w:sz w:val="28"/>
        </w:rPr>
        <w:t>
</w:t>
      </w:r>
      <w:r>
        <w:rPr>
          <w:rFonts w:ascii="Times New Roman"/>
          <w:b w:val="false"/>
          <w:i w:val="false"/>
          <w:color w:val="000000"/>
          <w:sz w:val="28"/>
        </w:rPr>
        <w:t>
      9)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r>
        <w:br/>
      </w:r>
      <w:r>
        <w:rPr>
          <w:rFonts w:ascii="Times New Roman"/>
          <w:b w:val="false"/>
          <w:i w:val="false"/>
          <w:color w:val="000000"/>
          <w:sz w:val="28"/>
        </w:rPr>
        <w:t>
</w:t>
      </w:r>
      <w:r>
        <w:rPr>
          <w:rFonts w:ascii="Times New Roman"/>
          <w:b w:val="false"/>
          <w:i w:val="false"/>
          <w:color w:val="000000"/>
          <w:sz w:val="28"/>
        </w:rPr>
        <w:t>
      10) кредитор страховой (перестраховочной) организации - лицо, имеющее к ликвидируемой страховой (перестраховочной) организации имущественные требования, возникающие из гражданско-правовых и иных обязательств;</w:t>
      </w:r>
      <w:r>
        <w:br/>
      </w:r>
      <w:r>
        <w:rPr>
          <w:rFonts w:ascii="Times New Roman"/>
          <w:b w:val="false"/>
          <w:i w:val="false"/>
          <w:color w:val="000000"/>
          <w:sz w:val="28"/>
        </w:rPr>
        <w:t>
</w:t>
      </w:r>
      <w:r>
        <w:rPr>
          <w:rFonts w:ascii="Times New Roman"/>
          <w:b w:val="false"/>
          <w:i w:val="false"/>
          <w:color w:val="000000"/>
          <w:sz w:val="28"/>
        </w:rPr>
        <w:t>
      11)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либо председателем ликвидационной комиссии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12) объект реализации - имущество ликвидируемой страховой (перестраховочной) организации, выставляемое на торги в качестве отдельной (самостоятельной) единицы или консолидированное из нескольких единиц в один лот, иное имущество;</w:t>
      </w:r>
      <w:r>
        <w:br/>
      </w:r>
      <w:r>
        <w:rPr>
          <w:rFonts w:ascii="Times New Roman"/>
          <w:b w:val="false"/>
          <w:i w:val="false"/>
          <w:color w:val="000000"/>
          <w:sz w:val="28"/>
        </w:rPr>
        <w:t>
</w:t>
      </w:r>
      <w:r>
        <w:rPr>
          <w:rFonts w:ascii="Times New Roman"/>
          <w:b w:val="false"/>
          <w:i w:val="false"/>
          <w:color w:val="000000"/>
          <w:sz w:val="28"/>
        </w:rPr>
        <w:t>
      13) продавец - ликвидационная комиссия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14) покупатель - победитель торгов, заключивший с продавцом договор купли-продажи;</w:t>
      </w:r>
      <w:r>
        <w:br/>
      </w:r>
      <w:r>
        <w:rPr>
          <w:rFonts w:ascii="Times New Roman"/>
          <w:b w:val="false"/>
          <w:i w:val="false"/>
          <w:color w:val="000000"/>
          <w:sz w:val="28"/>
        </w:rPr>
        <w:t>
</w:t>
      </w:r>
      <w:r>
        <w:rPr>
          <w:rFonts w:ascii="Times New Roman"/>
          <w:b w:val="false"/>
          <w:i w:val="false"/>
          <w:color w:val="000000"/>
          <w:sz w:val="28"/>
        </w:rPr>
        <w:t>
      15) победитель торгов - участник, предложивший наиболее высокую цену за лот на торгах;</w:t>
      </w:r>
      <w:r>
        <w:br/>
      </w:r>
      <w:r>
        <w:rPr>
          <w:rFonts w:ascii="Times New Roman"/>
          <w:b w:val="false"/>
          <w:i w:val="false"/>
          <w:color w:val="000000"/>
          <w:sz w:val="28"/>
        </w:rPr>
        <w:t>
</w:t>
      </w:r>
      <w:r>
        <w:rPr>
          <w:rFonts w:ascii="Times New Roman"/>
          <w:b w:val="false"/>
          <w:i w:val="false"/>
          <w:color w:val="000000"/>
          <w:sz w:val="28"/>
        </w:rPr>
        <w:t>
      16) участник торгов - физическое или юридическое лицо, подавшее в установленном организатором проведения торгов порядке заявление об участии в торгах и зарегистрированное организатором проведения торгов в качестве их участника;</w:t>
      </w:r>
      <w:r>
        <w:br/>
      </w:r>
      <w:r>
        <w:rPr>
          <w:rFonts w:ascii="Times New Roman"/>
          <w:b w:val="false"/>
          <w:i w:val="false"/>
          <w:color w:val="000000"/>
          <w:sz w:val="28"/>
        </w:rPr>
        <w:t>
</w:t>
      </w:r>
      <w:r>
        <w:rPr>
          <w:rFonts w:ascii="Times New Roman"/>
          <w:b w:val="false"/>
          <w:i w:val="false"/>
          <w:color w:val="000000"/>
          <w:sz w:val="28"/>
        </w:rPr>
        <w:t xml:space="preserve">
      17) организатор проведения торгов - ликвидационная комиссия ликвидируемой страховой (перестраховочной) организации или физическое либо юридическое лицо, заключившее с ликвидационной комиссией </w:t>
      </w:r>
      <w:r>
        <w:br/>
      </w:r>
      <w:r>
        <w:rPr>
          <w:rFonts w:ascii="Times New Roman"/>
          <w:b w:val="false"/>
          <w:i w:val="false"/>
          <w:color w:val="000000"/>
          <w:sz w:val="28"/>
        </w:rPr>
        <w:t>
договор об оказании услуг по проведению торгов и не заинтересованное в их результатах;</w:t>
      </w:r>
      <w:r>
        <w:br/>
      </w:r>
      <w:r>
        <w:rPr>
          <w:rFonts w:ascii="Times New Roman"/>
          <w:b w:val="false"/>
          <w:i w:val="false"/>
          <w:color w:val="000000"/>
          <w:sz w:val="28"/>
        </w:rPr>
        <w:t>
</w:t>
      </w:r>
      <w:r>
        <w:rPr>
          <w:rFonts w:ascii="Times New Roman"/>
          <w:b w:val="false"/>
          <w:i w:val="false"/>
          <w:color w:val="000000"/>
          <w:sz w:val="28"/>
        </w:rPr>
        <w:t>
      18)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r>
        <w:br/>
      </w:r>
      <w:r>
        <w:rPr>
          <w:rFonts w:ascii="Times New Roman"/>
          <w:b w:val="false"/>
          <w:i w:val="false"/>
          <w:color w:val="000000"/>
          <w:sz w:val="28"/>
        </w:rPr>
        <w:t>
</w:t>
      </w:r>
      <w:r>
        <w:rPr>
          <w:rFonts w:ascii="Times New Roman"/>
          <w:b w:val="false"/>
          <w:i w:val="false"/>
          <w:color w:val="000000"/>
          <w:sz w:val="28"/>
        </w:rPr>
        <w:t>
      19)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r>
        <w:br/>
      </w:r>
      <w:r>
        <w:rPr>
          <w:rFonts w:ascii="Times New Roman"/>
          <w:b w:val="false"/>
          <w:i w:val="false"/>
          <w:color w:val="000000"/>
          <w:sz w:val="28"/>
        </w:rPr>
        <w:t>
</w:t>
      </w:r>
      <w:r>
        <w:rPr>
          <w:rFonts w:ascii="Times New Roman"/>
          <w:b w:val="false"/>
          <w:i w:val="false"/>
          <w:color w:val="000000"/>
          <w:sz w:val="28"/>
        </w:rPr>
        <w:t>
      20) ликвидационная комиссия - орган, назначаемый (освобождаемый) уполномоченным органом в случае принятия решения о принудительной ликвидации страховой (перестраховочной) организации, осуществляющий под непосредственным руководством председателя ликвидационной комиссии полномочия по управлению имуществом и делами страховой (перестраховочной) организации в ходе процедуры ликвидации в целях завершения дел страховой (перестраховочной) организации и обеспечения расчетов с ее кредиторами;</w:t>
      </w:r>
      <w:r>
        <w:br/>
      </w:r>
      <w:r>
        <w:rPr>
          <w:rFonts w:ascii="Times New Roman"/>
          <w:b w:val="false"/>
          <w:i w:val="false"/>
          <w:color w:val="000000"/>
          <w:sz w:val="28"/>
        </w:rPr>
        <w:t>
</w:t>
      </w:r>
      <w:r>
        <w:rPr>
          <w:rFonts w:ascii="Times New Roman"/>
          <w:b w:val="false"/>
          <w:i w:val="false"/>
          <w:color w:val="000000"/>
          <w:sz w:val="28"/>
        </w:rPr>
        <w:t>
      21) расходы ликвидационной комиссии - затраты, связанные с потреблением товаров, работ и услуг в процессе принудительной ликвидации страховой (перестраховочной) организации (далее - ликвидационные расходы);</w:t>
      </w:r>
      <w:r>
        <w:br/>
      </w:r>
      <w:r>
        <w:rPr>
          <w:rFonts w:ascii="Times New Roman"/>
          <w:b w:val="false"/>
          <w:i w:val="false"/>
          <w:color w:val="000000"/>
          <w:sz w:val="28"/>
        </w:rPr>
        <w:t>
</w:t>
      </w:r>
      <w:r>
        <w:rPr>
          <w:rFonts w:ascii="Times New Roman"/>
          <w:b w:val="false"/>
          <w:i w:val="false"/>
          <w:color w:val="000000"/>
          <w:sz w:val="28"/>
        </w:rPr>
        <w:t>
      22) ликвидационная, конкурсная масса - активы ликвидируемой страховой (перестраховочной) организации, предназначенные для завершения дел страховой (перестраховочной) организации и обеспечения расчетов с ее кредиторами;</w:t>
      </w:r>
      <w:r>
        <w:br/>
      </w:r>
      <w:r>
        <w:rPr>
          <w:rFonts w:ascii="Times New Roman"/>
          <w:b w:val="false"/>
          <w:i w:val="false"/>
          <w:color w:val="000000"/>
          <w:sz w:val="28"/>
        </w:rPr>
        <w:t>
</w:t>
      </w:r>
      <w:r>
        <w:rPr>
          <w:rFonts w:ascii="Times New Roman"/>
          <w:b w:val="false"/>
          <w:i w:val="false"/>
          <w:color w:val="000000"/>
          <w:sz w:val="28"/>
        </w:rPr>
        <w:t>
      23)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r>
        <w:br/>
      </w:r>
      <w:r>
        <w:rPr>
          <w:rFonts w:ascii="Times New Roman"/>
          <w:b w:val="false"/>
          <w:i w:val="false"/>
          <w:color w:val="000000"/>
          <w:sz w:val="28"/>
        </w:rPr>
        <w:t>
</w:t>
      </w:r>
      <w:r>
        <w:rPr>
          <w:rFonts w:ascii="Times New Roman"/>
          <w:b w:val="false"/>
          <w:i w:val="false"/>
          <w:color w:val="000000"/>
          <w:sz w:val="28"/>
        </w:rPr>
        <w:t>
      24) утвержденная смета ликвидационных расходов - смета на соответствующий период времени, утвержденная председателем ликвидационной комиссии по согласованию с уполномоченным органом или комитетом кредиторов;</w:t>
      </w:r>
      <w:r>
        <w:br/>
      </w:r>
      <w:r>
        <w:rPr>
          <w:rFonts w:ascii="Times New Roman"/>
          <w:b w:val="false"/>
          <w:i w:val="false"/>
          <w:color w:val="000000"/>
          <w:sz w:val="28"/>
        </w:rPr>
        <w:t>
</w:t>
      </w:r>
      <w:r>
        <w:rPr>
          <w:rFonts w:ascii="Times New Roman"/>
          <w:b w:val="false"/>
          <w:i w:val="false"/>
          <w:color w:val="000000"/>
          <w:sz w:val="28"/>
        </w:rPr>
        <w:t>
      25) смета ликвидационных расходов - документ, отражающий прогнозируемые затраты ликвидационной комиссии на определенный период времени;</w:t>
      </w:r>
      <w:r>
        <w:br/>
      </w:r>
      <w:r>
        <w:rPr>
          <w:rFonts w:ascii="Times New Roman"/>
          <w:b w:val="false"/>
          <w:i w:val="false"/>
          <w:color w:val="000000"/>
          <w:sz w:val="28"/>
        </w:rPr>
        <w:t>
</w:t>
      </w:r>
      <w:r>
        <w:rPr>
          <w:rFonts w:ascii="Times New Roman"/>
          <w:b w:val="false"/>
          <w:i w:val="false"/>
          <w:color w:val="000000"/>
          <w:sz w:val="28"/>
        </w:rPr>
        <w:t>
      26) ликвидационное производство - процедура прекращения деятельности страховой (перестраховочной) организации как юридического лица, осуществляемая в целях завершения дел страховой (перестраховочной) организации и обеспечения расчетов с ее кредиторами;</w:t>
      </w:r>
      <w:r>
        <w:br/>
      </w:r>
      <w:r>
        <w:rPr>
          <w:rFonts w:ascii="Times New Roman"/>
          <w:b w:val="false"/>
          <w:i w:val="false"/>
          <w:color w:val="000000"/>
          <w:sz w:val="28"/>
        </w:rPr>
        <w:t>
</w:t>
      </w:r>
      <w:r>
        <w:rPr>
          <w:rFonts w:ascii="Times New Roman"/>
          <w:b w:val="false"/>
          <w:i w:val="false"/>
          <w:color w:val="000000"/>
          <w:sz w:val="28"/>
        </w:rPr>
        <w:t>
      27) ликвидируемая страховая (перестраховочная) организация - страховая (перестраховочная) организация, находящаяся в процессе принудительной ликвидации в связи с вступившим в законную силу решением суда;</w:t>
      </w:r>
      <w:r>
        <w:br/>
      </w:r>
      <w:r>
        <w:rPr>
          <w:rFonts w:ascii="Times New Roman"/>
          <w:b w:val="false"/>
          <w:i w:val="false"/>
          <w:color w:val="000000"/>
          <w:sz w:val="28"/>
        </w:rPr>
        <w:t>
</w:t>
      </w:r>
      <w:r>
        <w:rPr>
          <w:rFonts w:ascii="Times New Roman"/>
          <w:b w:val="false"/>
          <w:i w:val="false"/>
          <w:color w:val="000000"/>
          <w:sz w:val="28"/>
        </w:rPr>
        <w:t>
      28) имущество ликвидируемой страховой (перестраховочной) организации - совокупность имущественных благ и прав, имеющих стоимостную оценку и включенных в ликвидационную, конкурсную массу;</w:t>
      </w:r>
      <w:r>
        <w:br/>
      </w:r>
      <w:r>
        <w:rPr>
          <w:rFonts w:ascii="Times New Roman"/>
          <w:b w:val="false"/>
          <w:i w:val="false"/>
          <w:color w:val="000000"/>
          <w:sz w:val="28"/>
        </w:rPr>
        <w:t>
</w:t>
      </w:r>
      <w:r>
        <w:rPr>
          <w:rFonts w:ascii="Times New Roman"/>
          <w:b w:val="false"/>
          <w:i w:val="false"/>
          <w:color w:val="000000"/>
          <w:sz w:val="28"/>
        </w:rPr>
        <w:t>
      29) временная администрация (временный администратор) - орган, назначаемый уполномоченным органом на период с даты вступления в силу решения о лишении страховой (перестраховочной) организации лицензии и до назначения уполномоченным органом ликвидационной комиссии, для обеспечения сохранности имущества страховой (перестраховочной) организации и осуществления мероприятий по обеспечению управления страховой (перестраховочной) организацией;</w:t>
      </w:r>
      <w:r>
        <w:br/>
      </w:r>
      <w:r>
        <w:rPr>
          <w:rFonts w:ascii="Times New Roman"/>
          <w:b w:val="false"/>
          <w:i w:val="false"/>
          <w:color w:val="000000"/>
          <w:sz w:val="28"/>
        </w:rPr>
        <w:t>
</w:t>
      </w:r>
      <w:r>
        <w:rPr>
          <w:rFonts w:ascii="Times New Roman"/>
          <w:b w:val="false"/>
          <w:i w:val="false"/>
          <w:color w:val="000000"/>
          <w:sz w:val="28"/>
        </w:rPr>
        <w:t>
      30) уполномоченный орган - государственный орган, осуществляющий регулирование и надзор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сроки всех долговых обязательств ликвидируемой страховой (перестраховочной) организации считаются истекшими, за исключением случаев, предусмотренных Законом о страховой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 xml:space="preserve"> слова "Республики Казахстан "О страховой деятельности"" заменить словами "о страховой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 дня вступления в законную силу решения суда о принудительной ликвидации страховой организации - участника системы гарантирования страховых выплат Фонд гарантирования страховых выплат (далее - Фонд) принимает на себя обязательства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3 июня 2003 года "О Фонде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"Ликвидационная комиссия в срок не более одного месяца принимает по акту приема-передачи от временной администрации (временного администратора) документы и имущество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в части третьей слово "момента" заменить словом "даты";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Ликвидационная комиссия действует от имени ликвидируемой страховой (перестраховочной) организации и самостоятельна при принятии решений по вопросам, входящим в ее компетенцию.</w:t>
      </w:r>
      <w:r>
        <w:br/>
      </w:r>
      <w:r>
        <w:rPr>
          <w:rFonts w:ascii="Times New Roman"/>
          <w:b w:val="false"/>
          <w:i w:val="false"/>
          <w:color w:val="000000"/>
          <w:sz w:val="28"/>
        </w:rPr>
        <w:t>
      Ликвидационная комиссия осуществляет процедуру ликвидации страховой (перестраховочной) организации в соответствии с планом работы, утвержденным председателем ликвидационной комиссии. План работы составляется на год, с разбивкой на полугодия и представляется для сведения в уполномоченный орган в течение двадцати рабочих дней с даты назначения ликвидационной комиссии и не позднее десятого числа месяца, предшествующего планируемому периоду в последующем.";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Права и обязанности члена ликвидационной комиссии, руководителя подразделения ликвидационной комиссии, включая условия оплаты труда, определяются в трудовом договоре, заключаемом с председателем ликвидационной комиссии. Права и обязанности привлеченного работника определяются в трудовом договоре или договоре возмездного оказания услуг.</w:t>
      </w:r>
      <w:r>
        <w:br/>
      </w:r>
      <w:r>
        <w:rPr>
          <w:rFonts w:ascii="Times New Roman"/>
          <w:b w:val="false"/>
          <w:i w:val="false"/>
          <w:color w:val="000000"/>
          <w:sz w:val="28"/>
        </w:rPr>
        <w:t>
</w:t>
      </w:r>
      <w:r>
        <w:rPr>
          <w:rFonts w:ascii="Times New Roman"/>
          <w:b w:val="false"/>
          <w:i w:val="false"/>
          <w:color w:val="000000"/>
          <w:sz w:val="28"/>
        </w:rPr>
        <w:t>
      16. Председатель ликвидационной комиссии осуществляет оперативное руководство ее деятельностью, контролирует деятельность подразделений и их руководителей.</w:t>
      </w:r>
      <w:r>
        <w:br/>
      </w:r>
      <w:r>
        <w:rPr>
          <w:rFonts w:ascii="Times New Roman"/>
          <w:b w:val="false"/>
          <w:i w:val="false"/>
          <w:color w:val="000000"/>
          <w:sz w:val="28"/>
        </w:rPr>
        <w:t>
      Председатель ликвидационной комиссии самостоятельно принимает решения по вопросам ликвидационного производства страховой (перестраховочной) организации, за исключением вопросов, входящих в полномочия комитета кредиторов ликвидируемой страховой (перестраховочной) организации в соответствии с пунктом 107 настоящих Правил, а также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течение десяти рабочих дней с даты назначения ликвидационной комиссии страховой (перестраховочной) организации публикует информацию о принудительной ликвидации страховой (перестраховочной) организации в официальных печатных изданиях центрального органа юстиции на казахском и русском языках с обязательным указанием порядка, сроков предъявления претензий (заявлений) и адреса, по которому кредиторы могут предъявлять свои требования;";</w:t>
      </w:r>
      <w:r>
        <w:br/>
      </w:r>
      <w:r>
        <w:rPr>
          <w:rFonts w:ascii="Times New Roman"/>
          <w:b w:val="false"/>
          <w:i w:val="false"/>
          <w:color w:val="000000"/>
          <w:sz w:val="28"/>
        </w:rPr>
        <w:t>
</w:t>
      </w:r>
      <w:r>
        <w:rPr>
          <w:rFonts w:ascii="Times New Roman"/>
          <w:b w:val="false"/>
          <w:i w:val="false"/>
          <w:color w:val="000000"/>
          <w:sz w:val="28"/>
        </w:rPr>
        <w:t>
      дополнить подпунктами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"2-1) информирует налоговые органы о принудительной ликвидации страховой (перестраховочной) организации в сроки, установленные налоговым законодательством Республики Казахстан;</w:t>
      </w:r>
      <w:r>
        <w:br/>
      </w:r>
      <w:r>
        <w:rPr>
          <w:rFonts w:ascii="Times New Roman"/>
          <w:b w:val="false"/>
          <w:i w:val="false"/>
          <w:color w:val="000000"/>
          <w:sz w:val="28"/>
        </w:rPr>
        <w:t>
      2-2) в срок не позднее одного рабочего дня с даты назначения ликвидационной комиссии представляет в банки второго уровня, в которых имеются банковские счета страховой (перестраховочной) организации, новые документы с образцами первой и второй подписей и оттиска печати;";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незамедлительно проводит инвентаризацию кассы страховой (перестраховочной) организации, остаток денег зачисляет на текущие счета ликвидируемой страховой (перестраховочной) организации, за исключением ежедневного лимита остатка наличных денег в кассе, предусмотренного в </w:t>
      </w:r>
      <w:r>
        <w:rPr>
          <w:rFonts w:ascii="Times New Roman"/>
          <w:b w:val="false"/>
          <w:i w:val="false"/>
          <w:color w:val="000000"/>
          <w:sz w:val="28"/>
        </w:rPr>
        <w:t>пункте 53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7-1)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"7-1) публикует объявление о передаче страхового портфеля принудительно ликвидируемой страховой (перестраховочной) организации в порядке, установленном </w:t>
      </w:r>
      <w:r>
        <w:rPr>
          <w:rFonts w:ascii="Times New Roman"/>
          <w:b w:val="false"/>
          <w:i w:val="false"/>
          <w:color w:val="000000"/>
          <w:sz w:val="28"/>
        </w:rPr>
        <w:t>пунктом 5</w:t>
      </w:r>
      <w:r>
        <w:rPr>
          <w:rFonts w:ascii="Times New Roman"/>
          <w:b w:val="false"/>
          <w:i w:val="false"/>
          <w:color w:val="000000"/>
          <w:sz w:val="28"/>
        </w:rPr>
        <w:t xml:space="preserve"> статьи 69-1 Закона о страховой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после слова "увольняет" дополнить словами "руководящих, а при необходимости и иных";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течение трех месяцев со дня вступления в законную силу решения суда о принудительной ликвидации страховой (перестраховочной) организации принимает меры по передаче страхового портфеля в другую страховую (перестраховочную) организацию в порядке, предусмотренном </w:t>
      </w:r>
      <w:r>
        <w:rPr>
          <w:rFonts w:ascii="Times New Roman"/>
          <w:b w:val="false"/>
          <w:i w:val="false"/>
          <w:color w:val="000000"/>
          <w:sz w:val="28"/>
        </w:rPr>
        <w:t>статьей 69-1</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в течение пяти рабочих дней с даты назначения ликвидационной комиссии направляет в адрес Фонда реестр договоров страхования принудительно ликвидируемой страховой (перестраховочной) организации по гарантируемым видам страхования;";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26)</w:t>
      </w:r>
      <w:r>
        <w:rPr>
          <w:rFonts w:ascii="Times New Roman"/>
          <w:b w:val="false"/>
          <w:i w:val="false"/>
          <w:color w:val="000000"/>
          <w:sz w:val="28"/>
        </w:rPr>
        <w:t xml:space="preserve"> слова "раз в полугодие" заменить словами "по итогам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Текущие счета ликвидируемой страховой (перестраховочной) организации открываются в тенге и при необходимости в иностранной валюте в филиалах банка второго уровня по месту нахождения ликвидационной комиссии и ее подразделений.</w:t>
      </w:r>
      <w:r>
        <w:br/>
      </w:r>
      <w:r>
        <w:rPr>
          <w:rFonts w:ascii="Times New Roman"/>
          <w:b w:val="false"/>
          <w:i w:val="false"/>
          <w:color w:val="000000"/>
          <w:sz w:val="28"/>
        </w:rPr>
        <w:t>
      Все деньги ликвидируемой страховой (перестраховочной) организации, за исключением предусмотренного настоящими Правилами лимита кассы, в том числе филиалов либо представительств, зачисляются на текущий счет ликвидируемой страховой (перестраховочной) организации.</w:t>
      </w:r>
      <w:r>
        <w:br/>
      </w:r>
      <w:r>
        <w:rPr>
          <w:rFonts w:ascii="Times New Roman"/>
          <w:b w:val="false"/>
          <w:i w:val="false"/>
          <w:color w:val="000000"/>
          <w:sz w:val="28"/>
        </w:rPr>
        <w:t>
      По письменному требованию юридических или физических лиц, не имеющих задолженности перед ликвидируемой страховой (перестраховочной) организацией, ликвидационной комиссией осуществляется незамедлительный (в течение трех рабочих дней со дня получения требования) возврат денег, поступивших на банковские счета страховой (перестраховочной) организации после лишения страховой (перестраховочной) организации лицензии на право осуществления страховой деятельности, а также поступающих после вступления в законную силу решения суда о принудительной ликвидации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21</w:t>
      </w:r>
      <w:r>
        <w:rPr>
          <w:rFonts w:ascii="Times New Roman"/>
          <w:b w:val="false"/>
          <w:i w:val="false"/>
          <w:color w:val="000000"/>
          <w:sz w:val="28"/>
        </w:rPr>
        <w:t xml:space="preserve"> слова "а также расходы на осуществление страховых выплат по страховым случаям, наступившим до вступления в законную силу решения суда о ликвидации страховой (перестраховочной) организации,"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дополнить словами "по форме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часть пятую </w:t>
      </w:r>
      <w:r>
        <w:rPr>
          <w:rFonts w:ascii="Times New Roman"/>
          <w:b w:val="false"/>
          <w:i w:val="false"/>
          <w:color w:val="000000"/>
          <w:sz w:val="28"/>
        </w:rPr>
        <w:t>пункта 24</w:t>
      </w:r>
      <w:r>
        <w:rPr>
          <w:rFonts w:ascii="Times New Roman"/>
          <w:b w:val="false"/>
          <w:i w:val="false"/>
          <w:color w:val="000000"/>
          <w:sz w:val="28"/>
        </w:rPr>
        <w:t xml:space="preserve"> после слова "произведенных" дополнить словом "(планируемых)";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w:t>
      </w:r>
      <w:r>
        <w:rPr>
          <w:rFonts w:ascii="Times New Roman"/>
          <w:b w:val="false"/>
          <w:i w:val="false"/>
          <w:color w:val="000000"/>
          <w:sz w:val="28"/>
        </w:rPr>
        <w:t>:</w:t>
      </w:r>
      <w:r>
        <w:br/>
      </w:r>
      <w:r>
        <w:rPr>
          <w:rFonts w:ascii="Times New Roman"/>
          <w:b w:val="false"/>
          <w:i w:val="false"/>
          <w:color w:val="000000"/>
          <w:sz w:val="28"/>
        </w:rPr>
        <w:t>
      дополнить </w:t>
      </w:r>
      <w:r>
        <w:rPr>
          <w:rFonts w:ascii="Times New Roman"/>
          <w:b w:val="false"/>
          <w:i w:val="false"/>
          <w:color w:val="000000"/>
          <w:sz w:val="28"/>
        </w:rPr>
        <w:t>подпунктом 1-1)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"1-1) расходы по оплате по договорам возмездного оказания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непредвиденные расходы.";</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26-1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"26-1. К смете ликвидационных расходов ликвидационная комиссия прилагает пояснительную записку, отражающую соблюдение принципов, предусмотренных пунктом 24 настоящих Правил при формировании сметы расходов в разрезе каждой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Расходы по оплате труда персонала предусматривают следующие затраты: оплата труда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с учетом имеющихся филиалов и представительств ликвидируемой страховой (перестраховочной) организации.</w:t>
      </w:r>
      <w:r>
        <w:br/>
      </w:r>
      <w:r>
        <w:rPr>
          <w:rFonts w:ascii="Times New Roman"/>
          <w:b w:val="false"/>
          <w:i w:val="false"/>
          <w:color w:val="000000"/>
          <w:sz w:val="28"/>
        </w:rPr>
        <w:t>
      В расходах по оплате труда отражаются суммы:</w:t>
      </w:r>
      <w:r>
        <w:br/>
      </w:r>
      <w:r>
        <w:rPr>
          <w:rFonts w:ascii="Times New Roman"/>
          <w:b w:val="false"/>
          <w:i w:val="false"/>
          <w:color w:val="000000"/>
          <w:sz w:val="28"/>
        </w:rPr>
        <w:t>
      1) должностного оклада;</w:t>
      </w:r>
      <w:r>
        <w:br/>
      </w:r>
      <w:r>
        <w:rPr>
          <w:rFonts w:ascii="Times New Roman"/>
          <w:b w:val="false"/>
          <w:i w:val="false"/>
          <w:color w:val="000000"/>
          <w:sz w:val="28"/>
        </w:rPr>
        <w:t>
      2) подоходного налога, перечисляемого в государственный бюджет;</w:t>
      </w:r>
      <w:r>
        <w:br/>
      </w:r>
      <w:r>
        <w:rPr>
          <w:rFonts w:ascii="Times New Roman"/>
          <w:b w:val="false"/>
          <w:i w:val="false"/>
          <w:color w:val="000000"/>
          <w:sz w:val="28"/>
        </w:rPr>
        <w:t>
      3)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27-1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"27-1. Расходы на оплату по договорам возмездного оказания услуг включают затраты на оплату услуг привлеченных работников, оказывающих услуги по договорам возмездного оказания услуг.</w:t>
      </w:r>
      <w:r>
        <w:br/>
      </w:r>
      <w:r>
        <w:rPr>
          <w:rFonts w:ascii="Times New Roman"/>
          <w:b w:val="false"/>
          <w:i w:val="false"/>
          <w:color w:val="000000"/>
          <w:sz w:val="28"/>
        </w:rPr>
        <w:t>
      При включении в смету ликвидационных расходов оплаты по договорам возмездного оказания услуг, ликвидационными комиссиями расчеты производятся на основании заключенных договоров возмездного оказания услуг, по которым услуги оказываются на ежедневной основе и оплата осуществляется ежемесячно.";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При формировании сметы ликвидационных расходов в части оплаты труда расчеты основываются на заключенных трудовых договорах, приказах о приеме на работу.</w:t>
      </w:r>
      <w:r>
        <w:br/>
      </w:r>
      <w:r>
        <w:rPr>
          <w:rFonts w:ascii="Times New Roman"/>
          <w:b w:val="false"/>
          <w:i w:val="false"/>
          <w:color w:val="000000"/>
          <w:sz w:val="28"/>
        </w:rPr>
        <w:t>
      Статья расходов на оплату труда персонала формируется в соответствии со штатным расписанием, которое утверждается председателем ликвидационной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31</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подпункте 30)</w:t>
      </w:r>
      <w:r>
        <w:rPr>
          <w:rFonts w:ascii="Times New Roman"/>
          <w:b w:val="false"/>
          <w:i w:val="false"/>
          <w:color w:val="000000"/>
          <w:sz w:val="28"/>
        </w:rPr>
        <w:t xml:space="preserve">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"31) услуги по обслуживанию банковского счета, переводам и платежам денег, осуществленным без открытия банковского счета.";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"34-1. По статье затрат "Непредвиденные расходы" не допускается осуществление расходов в связи с перерасходом по другой статье расходов, а также расходов на нужды, согласование либо утверждение которых возможно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36</w:t>
      </w:r>
      <w:r>
        <w:rPr>
          <w:rFonts w:ascii="Times New Roman"/>
          <w:b w:val="false"/>
          <w:i w:val="false"/>
          <w:color w:val="000000"/>
          <w:sz w:val="28"/>
        </w:rPr>
        <w:t>:</w:t>
      </w:r>
      <w:r>
        <w:br/>
      </w:r>
      <w:r>
        <w:rPr>
          <w:rFonts w:ascii="Times New Roman"/>
          <w:b w:val="false"/>
          <w:i w:val="false"/>
          <w:color w:val="000000"/>
          <w:sz w:val="28"/>
        </w:rPr>
        <w:t>
      в части первой слово "пяти" заменить словом "десяти";</w:t>
      </w:r>
      <w:r>
        <w:br/>
      </w:r>
      <w:r>
        <w:rPr>
          <w:rFonts w:ascii="Times New Roman"/>
          <w:b w:val="false"/>
          <w:i w:val="false"/>
          <w:color w:val="000000"/>
          <w:sz w:val="28"/>
        </w:rPr>
        <w:t>
      в части второй слова "в разрезе подразделения ликвидационной комиссии для включения их в консолидированную смету ликвидационных расходов" заменить словами "и обеспечивает формирование консолидированной сметы ликвидационных расходов в разрезе расходов по подразделениям ликвидационной комиссии";</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42-1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"42-1. В случае если согласованные уполномоченным органом или утвержденные комитетом кредиторов ликвидационные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дополнить словами ", за исключением случаев, предусмотренных пунктом 45-1 настоящих Правил.";</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45-1</w:t>
      </w:r>
      <w:r>
        <w:rPr>
          <w:rFonts w:ascii="Times New Roman"/>
          <w:b w:val="false"/>
          <w:i w:val="false"/>
          <w:color w:val="000000"/>
          <w:sz w:val="28"/>
        </w:rPr>
        <w:t>,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45-3</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
      "45-1. До согласования сметы ликвидационных расходов с уполномоченным органом допускается осуществление ликвидационной комиссией расходов, связанных с проведением ею первоочередных мероприятий, по следующим статьям затрат:</w:t>
      </w:r>
      <w:r>
        <w:br/>
      </w:r>
      <w:r>
        <w:rPr>
          <w:rFonts w:ascii="Times New Roman"/>
          <w:b w:val="false"/>
          <w:i w:val="false"/>
          <w:color w:val="000000"/>
          <w:sz w:val="28"/>
        </w:rPr>
        <w:t>
      1) услуги по публикации объявления о принудительной ликвидации страховой (перестраховочной) организации;</w:t>
      </w:r>
      <w:r>
        <w:br/>
      </w: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r>
        <w:br/>
      </w:r>
      <w:r>
        <w:rPr>
          <w:rFonts w:ascii="Times New Roman"/>
          <w:b w:val="false"/>
          <w:i w:val="false"/>
          <w:color w:val="000000"/>
          <w:sz w:val="28"/>
        </w:rPr>
        <w:t>
      3) коммунальные услуги;</w:t>
      </w:r>
      <w:r>
        <w:br/>
      </w:r>
      <w:r>
        <w:rPr>
          <w:rFonts w:ascii="Times New Roman"/>
          <w:b w:val="false"/>
          <w:i w:val="false"/>
          <w:color w:val="000000"/>
          <w:sz w:val="28"/>
        </w:rPr>
        <w:t>
      4) услуги по нотариальному удостоверению документов с образцами первой и второй подписи (подписей) и оттиска печати.</w:t>
      </w:r>
      <w:r>
        <w:br/>
      </w:r>
      <w:r>
        <w:rPr>
          <w:rFonts w:ascii="Times New Roman"/>
          <w:b w:val="false"/>
          <w:i w:val="false"/>
          <w:color w:val="000000"/>
          <w:sz w:val="28"/>
        </w:rPr>
        <w:t>
</w:t>
      </w:r>
      <w:r>
        <w:rPr>
          <w:rFonts w:ascii="Times New Roman"/>
          <w:b w:val="false"/>
          <w:i w:val="false"/>
          <w:color w:val="000000"/>
          <w:sz w:val="28"/>
        </w:rPr>
        <w:t>
      45-2. Основаниями отказа в согласовании уполномоченным органом (утверждении комитетом кредиторов) сметы ликвидационных расходов являются непредставление:</w:t>
      </w:r>
      <w:r>
        <w:br/>
      </w:r>
      <w:r>
        <w:rPr>
          <w:rFonts w:ascii="Times New Roman"/>
          <w:b w:val="false"/>
          <w:i w:val="false"/>
          <w:color w:val="000000"/>
          <w:sz w:val="28"/>
        </w:rPr>
        <w:t>
      1) пояснительной записки, отражающей соблюдение ликвидационной комиссией принципов формирования сметы ликвидационных расходов, предусмотренных пунктом 24 настоящих Правил;</w:t>
      </w:r>
      <w:r>
        <w:br/>
      </w:r>
      <w:r>
        <w:rPr>
          <w:rFonts w:ascii="Times New Roman"/>
          <w:b w:val="false"/>
          <w:i w:val="false"/>
          <w:color w:val="000000"/>
          <w:sz w:val="28"/>
        </w:rPr>
        <w:t>
      2) документов, подтверждающих планируемые (произведенные) расходы.</w:t>
      </w:r>
      <w:r>
        <w:br/>
      </w:r>
      <w:r>
        <w:rPr>
          <w:rFonts w:ascii="Times New Roman"/>
          <w:b w:val="false"/>
          <w:i w:val="false"/>
          <w:color w:val="000000"/>
          <w:sz w:val="28"/>
        </w:rPr>
        <w:t>
</w:t>
      </w:r>
      <w:r>
        <w:rPr>
          <w:rFonts w:ascii="Times New Roman"/>
          <w:b w:val="false"/>
          <w:i w:val="false"/>
          <w:color w:val="000000"/>
          <w:sz w:val="28"/>
        </w:rPr>
        <w:t>
      45-3. О согласовании (утверждении) сметы ликвидационных расходов или об отказе в ее согласовании (утверждении) уполномоченный орган (комитет кредиторов) сообщает ликвидационной комиссии страховой (перестраховочной) организации в письменной форме.</w:t>
      </w:r>
      <w:r>
        <w:br/>
      </w:r>
      <w:r>
        <w:rPr>
          <w:rFonts w:ascii="Times New Roman"/>
          <w:b w:val="false"/>
          <w:i w:val="false"/>
          <w:color w:val="000000"/>
          <w:sz w:val="28"/>
        </w:rPr>
        <w:t>
      Решение комитета кредиторов об утверждении или об отказе в утверждении сметы ликвидационных расходов оформляется протоколом.";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51</w:t>
      </w:r>
      <w:r>
        <w:rPr>
          <w:rFonts w:ascii="Times New Roman"/>
          <w:b w:val="false"/>
          <w:i w:val="false"/>
          <w:color w:val="000000"/>
          <w:sz w:val="28"/>
        </w:rPr>
        <w:t xml:space="preserve"> после слова "председателя" дополнить словами "(руководителя подразделения)";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Ежедневный лимит остатка наличных денег в кассе определяется в следующих пределах:</w:t>
      </w:r>
      <w:r>
        <w:br/>
      </w:r>
      <w:r>
        <w:rPr>
          <w:rFonts w:ascii="Times New Roman"/>
          <w:b w:val="false"/>
          <w:i w:val="false"/>
          <w:color w:val="000000"/>
          <w:sz w:val="28"/>
        </w:rPr>
        <w:t>
      1) в головном офисе ликвидационной комиссии – 100 000 (сто тысяч) тенге;</w:t>
      </w:r>
      <w:r>
        <w:br/>
      </w:r>
      <w:r>
        <w:rPr>
          <w:rFonts w:ascii="Times New Roman"/>
          <w:b w:val="false"/>
          <w:i w:val="false"/>
          <w:color w:val="000000"/>
          <w:sz w:val="28"/>
        </w:rPr>
        <w:t>
      2) в подразделении ликвидационной комиссии – 50 000 (пятьдесят тысяч)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54</w:t>
      </w:r>
      <w:r>
        <w:rPr>
          <w:rFonts w:ascii="Times New Roman"/>
          <w:b w:val="false"/>
          <w:i w:val="false"/>
          <w:color w:val="000000"/>
          <w:sz w:val="28"/>
        </w:rPr>
        <w:t>:</w:t>
      </w:r>
      <w:r>
        <w:br/>
      </w:r>
      <w:r>
        <w:rPr>
          <w:rFonts w:ascii="Times New Roman"/>
          <w:b w:val="false"/>
          <w:i w:val="false"/>
          <w:color w:val="000000"/>
          <w:sz w:val="28"/>
        </w:rPr>
        <w:t>
      после слова "кредиторами," дополнить словами "от реализации имущества, взыскания дебиторской задолженности,";</w:t>
      </w:r>
      <w:r>
        <w:br/>
      </w:r>
      <w:r>
        <w:rPr>
          <w:rFonts w:ascii="Times New Roman"/>
          <w:b w:val="false"/>
          <w:i w:val="false"/>
          <w:color w:val="000000"/>
          <w:sz w:val="28"/>
        </w:rPr>
        <w:t>
      слова "в обслуживающем банке"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56</w:t>
      </w:r>
      <w:r>
        <w:rPr>
          <w:rFonts w:ascii="Times New Roman"/>
          <w:b w:val="false"/>
          <w:i w:val="false"/>
          <w:color w:val="000000"/>
          <w:sz w:val="28"/>
        </w:rPr>
        <w:t xml:space="preserve"> дополнить словами ", за исключением ежедневного лимита остатка наличных денег в кассе, предусмотренного пунктом 53 настоящих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65 слова "и номер расходного кассового ордера"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"67. По суммам, выданным в подотчет, в срок не позднее трех рабочих дней со дня их получения, по командировочным расходам в срок не позднее трех рабочих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w:t>
      </w:r>
      <w:r>
        <w:br/>
      </w:r>
      <w:r>
        <w:rPr>
          <w:rFonts w:ascii="Times New Roman"/>
          <w:b w:val="false"/>
          <w:i w:val="false"/>
          <w:color w:val="000000"/>
          <w:sz w:val="28"/>
        </w:rPr>
        <w:t>
      Деньги, выданные в подотчет, подлежат возврату в следующих случаях:</w:t>
      </w:r>
      <w:r>
        <w:br/>
      </w:r>
      <w:r>
        <w:rPr>
          <w:rFonts w:ascii="Times New Roman"/>
          <w:b w:val="false"/>
          <w:i w:val="false"/>
          <w:color w:val="000000"/>
          <w:sz w:val="28"/>
        </w:rPr>
        <w:t>
      1) неиспользования по целевому назначению;</w:t>
      </w:r>
      <w:r>
        <w:br/>
      </w:r>
      <w:r>
        <w:rPr>
          <w:rFonts w:ascii="Times New Roman"/>
          <w:b w:val="false"/>
          <w:i w:val="false"/>
          <w:color w:val="000000"/>
          <w:sz w:val="28"/>
        </w:rPr>
        <w:t>
      2) отсутствия документов, подтверждающих целевое использование.</w:t>
      </w:r>
      <w:r>
        <w:br/>
      </w:r>
      <w:r>
        <w:rPr>
          <w:rFonts w:ascii="Times New Roman"/>
          <w:b w:val="false"/>
          <w:i w:val="false"/>
          <w:color w:val="000000"/>
          <w:sz w:val="28"/>
        </w:rPr>
        <w:t>
      Деньги, выданные в подотчет, подлежат возврату не позднее трех рабочих дней со дня их получения, а при командировочных расходах – не позднее трех рабочих дней со дня окончания командировки.";</w:t>
      </w:r>
      <w:r>
        <w:br/>
      </w:r>
      <w:r>
        <w:rPr>
          <w:rFonts w:ascii="Times New Roman"/>
          <w:b w:val="false"/>
          <w:i w:val="false"/>
          <w:color w:val="000000"/>
          <w:sz w:val="28"/>
        </w:rPr>
        <w:t>
</w:t>
      </w:r>
      <w:r>
        <w:rPr>
          <w:rFonts w:ascii="Times New Roman"/>
          <w:b w:val="false"/>
          <w:i w:val="false"/>
          <w:color w:val="000000"/>
          <w:sz w:val="28"/>
        </w:rPr>
        <w:t>
      второе предложение </w:t>
      </w:r>
      <w:r>
        <w:rPr>
          <w:rFonts w:ascii="Times New Roman"/>
          <w:b w:val="false"/>
          <w:i w:val="false"/>
          <w:color w:val="000000"/>
          <w:sz w:val="28"/>
        </w:rPr>
        <w:t>пункта 71</w:t>
      </w:r>
      <w:r>
        <w:rPr>
          <w:rFonts w:ascii="Times New Roman"/>
          <w:b w:val="false"/>
          <w:i w:val="false"/>
          <w:color w:val="000000"/>
          <w:sz w:val="28"/>
        </w:rPr>
        <w:t xml:space="preserve"> после слова "председателя" дополнить словами "(руководителя подразделения)";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73</w:t>
      </w:r>
      <w:r>
        <w:rPr>
          <w:rFonts w:ascii="Times New Roman"/>
          <w:b w:val="false"/>
          <w:i w:val="false"/>
          <w:color w:val="000000"/>
          <w:sz w:val="28"/>
        </w:rPr>
        <w:t xml:space="preserve"> дополнить словами "(руководителя подразделения) ликвидационной комиссии";</w:t>
      </w:r>
      <w:r>
        <w:br/>
      </w:r>
      <w:r>
        <w:rPr>
          <w:rFonts w:ascii="Times New Roman"/>
          <w:b w:val="false"/>
          <w:i w:val="false"/>
          <w:color w:val="000000"/>
          <w:sz w:val="28"/>
        </w:rPr>
        <w:t>
</w:t>
      </w:r>
      <w:r>
        <w:rPr>
          <w:rFonts w:ascii="Times New Roman"/>
          <w:b w:val="false"/>
          <w:i w:val="false"/>
          <w:color w:val="000000"/>
          <w:sz w:val="28"/>
        </w:rPr>
        <w:t>
      первое предложение </w:t>
      </w:r>
      <w:r>
        <w:rPr>
          <w:rFonts w:ascii="Times New Roman"/>
          <w:b w:val="false"/>
          <w:i w:val="false"/>
          <w:color w:val="000000"/>
          <w:sz w:val="28"/>
        </w:rPr>
        <w:t>пункта 74</w:t>
      </w:r>
      <w:r>
        <w:rPr>
          <w:rFonts w:ascii="Times New Roman"/>
          <w:b w:val="false"/>
          <w:i w:val="false"/>
          <w:color w:val="000000"/>
          <w:sz w:val="28"/>
        </w:rPr>
        <w:t xml:space="preserve"> после слова "председателя" дополнить словами "и руководителя подразделения";</w:t>
      </w:r>
      <w:r>
        <w:br/>
      </w:r>
      <w:r>
        <w:rPr>
          <w:rFonts w:ascii="Times New Roman"/>
          <w:b w:val="false"/>
          <w:i w:val="false"/>
          <w:color w:val="000000"/>
          <w:sz w:val="28"/>
        </w:rPr>
        <w:t>
</w:t>
      </w:r>
      <w:r>
        <w:rPr>
          <w:rFonts w:ascii="Times New Roman"/>
          <w:b w:val="false"/>
          <w:i w:val="false"/>
          <w:color w:val="000000"/>
          <w:sz w:val="28"/>
        </w:rPr>
        <w:t>
      в предложении втором </w:t>
      </w:r>
      <w:r>
        <w:rPr>
          <w:rFonts w:ascii="Times New Roman"/>
          <w:b w:val="false"/>
          <w:i w:val="false"/>
          <w:color w:val="000000"/>
          <w:sz w:val="28"/>
        </w:rPr>
        <w:t>пункта 82</w:t>
      </w:r>
      <w:r>
        <w:rPr>
          <w:rFonts w:ascii="Times New Roman"/>
          <w:b w:val="false"/>
          <w:i w:val="false"/>
          <w:color w:val="000000"/>
          <w:sz w:val="28"/>
        </w:rPr>
        <w:t xml:space="preserve"> слова "должны быть отражены" заменить словом "отражаются";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"83. Ликвидационная комиссия проводит оценку имущества ликвидируемой страховой (перестраховочной) организации с привлечением оценщика (ков), имеющего (щих)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Выбор оценщика для оценки недвижимого имущества независимо от его балансовой стоимости, движимого имущества балансовой стоимостью свыше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на казахском и русском языках в периодических печатных изданиях, распространяемых на всей территории Республики Казахстан или области, города республиканского значения, столицы Республики Казахстан по месту нахождения имущества страховой (перестраховочной) организации, подлежащего оценке.</w:t>
      </w:r>
      <w:r>
        <w:br/>
      </w:r>
      <w:r>
        <w:rPr>
          <w:rFonts w:ascii="Times New Roman"/>
          <w:b w:val="false"/>
          <w:i w:val="false"/>
          <w:color w:val="000000"/>
          <w:sz w:val="28"/>
        </w:rPr>
        <w:t>
      Выбор оценщика для оценки одной единицы имущества балансовой стоимостью от пятидесяти до одной тысячи месячных расчетных показателей осуществляется ликвидационной комиссией путем запроса ценовых предложений.</w:t>
      </w:r>
      <w:r>
        <w:br/>
      </w:r>
      <w:r>
        <w:rPr>
          <w:rFonts w:ascii="Times New Roman"/>
          <w:b w:val="false"/>
          <w:i w:val="false"/>
          <w:color w:val="000000"/>
          <w:sz w:val="28"/>
        </w:rPr>
        <w:t>
      Оценка движимого имущества балансовой стоимостью менее пятидесяти месячных расчетных показателей не проводится.";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84</w:t>
      </w:r>
      <w:r>
        <w:rPr>
          <w:rFonts w:ascii="Times New Roman"/>
          <w:b w:val="false"/>
          <w:i w:val="false"/>
          <w:color w:val="000000"/>
          <w:sz w:val="28"/>
        </w:rPr>
        <w:t xml:space="preserve"> слова "должна осуществляться" заменить словом "осуществляется";</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87-1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"87-1. В случае отсутствия договора страхования в реестре договоров страхования и (или) базе данных принудительно ликвидируемой страховой (перестраховочной) организации страхователь при наличии договора страхования (оригинала, копии, дубликата), заключенного с принудительно ликвидируемой страховой (перестраховочной) организацией, срок действия которого не истек, обращается в ликвидационную комиссию принудительно ликвидируемой страховой (перестраховочной) организации с правом требования части страховой премии пропорционально оставшемуся периоду времени, в течение которого должен был действовать данный договор.</w:t>
      </w:r>
      <w:r>
        <w:br/>
      </w:r>
      <w:r>
        <w:rPr>
          <w:rFonts w:ascii="Times New Roman"/>
          <w:b w:val="false"/>
          <w:i w:val="false"/>
          <w:color w:val="000000"/>
          <w:sz w:val="28"/>
        </w:rPr>
        <w:t>
      При этом договор страхования, заключенный с принудительно ликвидируемой страховой (перестраховочной) организацией, досрочно прекращает действие на основании заявления о возврате части страховой премии, представленного страхователем в ликвидационную комиссию принудительно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88-1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"88-1. В случае обращения кредитора в Фонд с заявлением о получении гарантийной выплаты, в заявлении (претензии), адресованном (адресованной) ликвидационной комиссии, указывается информация о результатах рассмотрения заявления о получении гарантийной выплаты Фондом с приложением копий документов.";</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90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предложении втором </w:t>
      </w:r>
      <w:r>
        <w:rPr>
          <w:rFonts w:ascii="Times New Roman"/>
          <w:b w:val="false"/>
          <w:i w:val="false"/>
          <w:color w:val="000000"/>
          <w:sz w:val="28"/>
        </w:rPr>
        <w:t>подпункта 2)</w:t>
      </w:r>
      <w:r>
        <w:rPr>
          <w:rFonts w:ascii="Times New Roman"/>
          <w:b w:val="false"/>
          <w:i w:val="false"/>
          <w:color w:val="000000"/>
          <w:sz w:val="28"/>
        </w:rPr>
        <w:t xml:space="preserve"> части второй пункта 91 слово "обязательным" заменить словом "гарантируемым";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"92. В случае, когда претензия (заявление) отклонена полностью или частично, заявителю возвращаются документы, полученные с претензией (заявлением), а также направляются документы, обосновывающие отклонение претензии (заявления), если их нет у заявителя.</w:t>
      </w:r>
      <w:r>
        <w:br/>
      </w:r>
      <w:r>
        <w:rPr>
          <w:rFonts w:ascii="Times New Roman"/>
          <w:b w:val="false"/>
          <w:i w:val="false"/>
          <w:color w:val="000000"/>
          <w:sz w:val="28"/>
        </w:rPr>
        <w:t>
      Отклонение ликвидационной комиссией претензии (заявления)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(заявлением) и приложением требуемых документов в пределах срока, установленного для приема претензий (заявлений).";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"99. Реестр требований кредиторов составляется ликвидационной комиссией страховой (перестраховочной) организации в целях удовлетворения требований кредиторов, обеспечения их интересов и формируется в соответствии с очередностью,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w:t>
      </w:r>
      <w:r>
        <w:br/>
      </w:r>
      <w:r>
        <w:rPr>
          <w:rFonts w:ascii="Times New Roman"/>
          <w:b w:val="false"/>
          <w:i w:val="false"/>
          <w:color w:val="000000"/>
          <w:sz w:val="28"/>
        </w:rPr>
        <w:t>
      В реестр требований кредиторов включаются требования кредиторов, которые являются бесспорными, заявлены в установленный срок и признаны ликвидационной комиссией.</w:t>
      </w:r>
      <w:r>
        <w:br/>
      </w: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ликвидируемой страховой (перестраховочной) организации, передаются председателю ликвидационной комиссии для учета требований кредиторов.</w:t>
      </w:r>
      <w:r>
        <w:br/>
      </w:r>
      <w:r>
        <w:rPr>
          <w:rFonts w:ascii="Times New Roman"/>
          <w:b w:val="false"/>
          <w:i w:val="false"/>
          <w:color w:val="000000"/>
          <w:sz w:val="28"/>
        </w:rPr>
        <w:t>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w:t>
      </w:r>
      <w:r>
        <w:br/>
      </w:r>
      <w:r>
        <w:rPr>
          <w:rFonts w:ascii="Times New Roman"/>
          <w:b w:val="false"/>
          <w:i w:val="false"/>
          <w:color w:val="000000"/>
          <w:sz w:val="28"/>
        </w:rPr>
        <w:t>
      Исполнительные документы о взыскании сумм страховых выплат с принудительно ликвидируемой страховой (перестраховочной) организации по наступившим страховым случаям по договорам страхования принудительно ликвидируемой страховой организации, гарантируемых Фондом, учитываются ликвидационной комиссией в реестре требований кредиторов.</w:t>
      </w:r>
      <w:r>
        <w:br/>
      </w:r>
      <w:r>
        <w:rPr>
          <w:rFonts w:ascii="Times New Roman"/>
          <w:b w:val="false"/>
          <w:i w:val="false"/>
          <w:color w:val="000000"/>
          <w:sz w:val="28"/>
        </w:rPr>
        <w:t>
      Ликвидационная комиссия после подписания с Фондом акта сверки по суммам осуществленных им гарантийных выплат осуществляет сверку признанных ею требований кредиторов по наступившим страховым случаям по договорам страхования принудительно ликвидируемой страховой организации, гарантируемых Фондом.</w:t>
      </w:r>
      <w:r>
        <w:br/>
      </w:r>
      <w:r>
        <w:rPr>
          <w:rFonts w:ascii="Times New Roman"/>
          <w:b w:val="false"/>
          <w:i w:val="false"/>
          <w:color w:val="000000"/>
          <w:sz w:val="28"/>
        </w:rPr>
        <w:t>
      В случае признания ликвидационной комиссией требований кредиторов, в том числе по исполнительным документам, по которым Фондом были осуществлены гарантийные выплаты, ликвидационная комиссия вносит соответствующие изменения в реестр требований кредиторов.";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100</w:t>
      </w:r>
      <w:r>
        <w:rPr>
          <w:rFonts w:ascii="Times New Roman"/>
          <w:b w:val="false"/>
          <w:i w:val="false"/>
          <w:color w:val="000000"/>
          <w:sz w:val="28"/>
        </w:rPr>
        <w:t xml:space="preserve"> слова "Республики Казахстан "О страховой деятельности"" заменить словами "о страховой деятельности";</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102</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"102. Список состава комитета кредиторов формируется ликвидационной комиссией в течение десяти рабочих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незамедлительно направляется на утверждение в уполномоченный орган. Список состава комитета кредиторов составляется ликвидационной комиссией по установленной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103. Состав комитета кредиторов формируется из кредиторов с наибольшей суммой требований, включенных в реестр требований кредиторов, по одному представителю от каждой категории кредиторов,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Ликвидационная комиссия направляет таким кредиторам предложения о включении данных кредиторов в состав комитета кредиторов для участия в ликвидационном производстве.</w:t>
      </w:r>
      <w:r>
        <w:br/>
      </w:r>
      <w:r>
        <w:rPr>
          <w:rFonts w:ascii="Times New Roman"/>
          <w:b w:val="false"/>
          <w:i w:val="false"/>
          <w:color w:val="000000"/>
          <w:sz w:val="28"/>
        </w:rPr>
        <w:t>
      При наличии письменного согласия кредитора он включается в состав комитета кредиторов.</w:t>
      </w:r>
      <w:r>
        <w:br/>
      </w:r>
      <w:r>
        <w:rPr>
          <w:rFonts w:ascii="Times New Roman"/>
          <w:b w:val="false"/>
          <w:i w:val="false"/>
          <w:color w:val="000000"/>
          <w:sz w:val="28"/>
        </w:rPr>
        <w:t>
      В состав комитета кредиторов не включаются бывшие руководящие работники ликвидируемой страховой (перестраховочной) организации, а также представители кредиторов, ранее являвшиеся председателем или членом ликвидационной комиссии банка, страховой (перестраховочной) организации, накопительного пенсионного фонда, в отношении которых установлено наличие факта (ов)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"104. Количество кредиторов, включенных в комитет кредиторов, составляет не менее трех человек.";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после слов "в том числе о" дополнить словами "неисполнении и (или)";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утверждение сметы ликвидационных расходов, включая размер дополнительных выплат председателю и (или) членам ликвидационной комиссии, а также привлеченным работникам с учетом финансового состояния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110</w:t>
      </w:r>
      <w:r>
        <w:rPr>
          <w:rFonts w:ascii="Times New Roman"/>
          <w:b w:val="false"/>
          <w:i w:val="false"/>
          <w:color w:val="000000"/>
          <w:sz w:val="28"/>
        </w:rPr>
        <w:t xml:space="preserve"> слова "Республики Казахстан "О страховой деятельности"" заменить словами "о страховой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112</w:t>
      </w:r>
      <w:r>
        <w:rPr>
          <w:rFonts w:ascii="Times New Roman"/>
          <w:b w:val="false"/>
          <w:i w:val="false"/>
          <w:color w:val="000000"/>
          <w:sz w:val="28"/>
        </w:rPr>
        <w:t xml:space="preserve"> после слов "в натуральной форме" дополнить словами "по его оценочной стоимости, а также дебиторской задолженности, числящейся на балансовых и внебалансовых счетах,";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119</w:t>
      </w:r>
      <w:r>
        <w:rPr>
          <w:rFonts w:ascii="Times New Roman"/>
          <w:b w:val="false"/>
          <w:i w:val="false"/>
          <w:color w:val="000000"/>
          <w:sz w:val="28"/>
        </w:rPr>
        <w:t xml:space="preserve"> слова "путем проведения аукционов"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120</w:t>
      </w:r>
      <w:r>
        <w:rPr>
          <w:rFonts w:ascii="Times New Roman"/>
          <w:b w:val="false"/>
          <w:i w:val="false"/>
          <w:color w:val="000000"/>
          <w:sz w:val="28"/>
        </w:rPr>
        <w:t>:</w:t>
      </w:r>
      <w:r>
        <w:br/>
      </w:r>
      <w:r>
        <w:rPr>
          <w:rFonts w:ascii="Times New Roman"/>
          <w:b w:val="false"/>
          <w:i w:val="false"/>
          <w:color w:val="000000"/>
          <w:sz w:val="28"/>
        </w:rPr>
        <w:t>
      в части первой:</w:t>
      </w:r>
      <w:r>
        <w:br/>
      </w:r>
      <w:r>
        <w:rPr>
          <w:rFonts w:ascii="Times New Roman"/>
          <w:b w:val="false"/>
          <w:i w:val="false"/>
          <w:color w:val="000000"/>
          <w:sz w:val="28"/>
        </w:rPr>
        <w:t>
      слова "Решение председателя ликвидационной комиссии о реализации имущества, а также" исключить;</w:t>
      </w:r>
      <w:r>
        <w:br/>
      </w:r>
      <w:r>
        <w:rPr>
          <w:rFonts w:ascii="Times New Roman"/>
          <w:b w:val="false"/>
          <w:i w:val="false"/>
          <w:color w:val="000000"/>
          <w:sz w:val="28"/>
        </w:rPr>
        <w:t>
      слово "утверждаются" заменить словом "утверждается";</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"До утверждения состава комитета кредиторов ликвидационная комиссия может реализовывать имущество по согласованию с уполномоченным органом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слова ", решение о реализации имущества, а также" исключить;</w:t>
      </w:r>
      <w:r>
        <w:br/>
      </w:r>
      <w:r>
        <w:rPr>
          <w:rFonts w:ascii="Times New Roman"/>
          <w:b w:val="false"/>
          <w:i w:val="false"/>
          <w:color w:val="000000"/>
          <w:sz w:val="28"/>
        </w:rPr>
        <w:t>
      слово "утверждаются" заменить словом "утверждается";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"122. Здания и сооружения, иные объекты недвижимости, транспортные средства ликвидируемой страховой (перестраховочной) организации независимо от их стоимости, а также иное движимое имущество ликвидируемой страховой (перестраховочной) организации оценочной стоимостью свыше ста месячных расчетных показателей за одну единицу имущества подлежат реализации только через публичные торги (аукцион).</w:t>
      </w:r>
      <w:r>
        <w:br/>
      </w:r>
      <w:r>
        <w:rPr>
          <w:rFonts w:ascii="Times New Roman"/>
          <w:b w:val="false"/>
          <w:i w:val="false"/>
          <w:color w:val="000000"/>
          <w:sz w:val="28"/>
        </w:rPr>
        <w:t>
      Движимое имущество ликвидируемой страховой (перестраховочной) организации оценочной стоимостью менее ста месячных расчетных показателей за одну единицу имущества, ликвидационная комиссия реализует без проведения публичных торгов, но по цене не ниже оценочной стоимости.</w:t>
      </w:r>
      <w:r>
        <w:br/>
      </w:r>
      <w:r>
        <w:rPr>
          <w:rFonts w:ascii="Times New Roman"/>
          <w:b w:val="false"/>
          <w:i w:val="false"/>
          <w:color w:val="000000"/>
          <w:sz w:val="28"/>
        </w:rPr>
        <w:t>
      При реализации движимого имущества оценочной стоимостью менее ста месячных расчетных показателей цена реализации (свыше оценочной стоимости) устанавливается ликвидационной комиссией самостоятельно.</w:t>
      </w:r>
      <w:r>
        <w:br/>
      </w:r>
      <w:r>
        <w:rPr>
          <w:rFonts w:ascii="Times New Roman"/>
          <w:b w:val="false"/>
          <w:i w:val="false"/>
          <w:color w:val="000000"/>
          <w:sz w:val="28"/>
        </w:rPr>
        <w:t>
      Движимое имущество страховой (перестраховочной) организации оценочной стоимостью менее ста месячных расчетных показателей может быть продано по цене ниже оценочной стоимости только в случае отсутствия лиц, желающих приобрести данное имущество по цене не ниже оценочной стоимости, и при утверждении комитетом кредиторов цены реализации имущества.</w:t>
      </w:r>
      <w:r>
        <w:br/>
      </w:r>
      <w:r>
        <w:rPr>
          <w:rFonts w:ascii="Times New Roman"/>
          <w:b w:val="false"/>
          <w:i w:val="false"/>
          <w:color w:val="000000"/>
          <w:sz w:val="28"/>
        </w:rPr>
        <w:t>
      Движимое имущество балансовой стоимостью менее пятидесяти месячных расчетных показателей ликвидационная комиссия реализует без проведения публичных торгов по цене, определенной ликвидационной комиссией самостоятельно, но не ниже пятидесяти процентов от балансовой стоимости.";</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"124.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r>
        <w:br/>
      </w:r>
      <w:r>
        <w:rPr>
          <w:rFonts w:ascii="Times New Roman"/>
          <w:b w:val="false"/>
          <w:i w:val="false"/>
          <w:color w:val="000000"/>
          <w:sz w:val="28"/>
        </w:rPr>
        <w:t>
      В план реализации не включается имущество балансовой стоимостью менее пятидесяти месячных расчетных показателей, а также оценочной стоимостью менее ста месячных расчетных показателей. Имущество оценочной стоимостью менее ста месячных расчетных показателей включается в план реализации в случае, когда ликвидационная комиссия не может его реализовать по цене не ниже оценочной стоимости.";</w:t>
      </w:r>
      <w:r>
        <w:br/>
      </w:r>
      <w:r>
        <w:rPr>
          <w:rFonts w:ascii="Times New Roman"/>
          <w:b w:val="false"/>
          <w:i w:val="false"/>
          <w:color w:val="000000"/>
          <w:sz w:val="28"/>
        </w:rPr>
        <w:t>
</w:t>
      </w:r>
      <w:r>
        <w:rPr>
          <w:rFonts w:ascii="Times New Roman"/>
          <w:b w:val="false"/>
          <w:i w:val="false"/>
          <w:color w:val="000000"/>
          <w:sz w:val="28"/>
        </w:rPr>
        <w:t>
      "126. Организатор проведения торгов публикует объявление о реализации имущества ликвидируемой страховой (перестраховочной) организации не менее чем за десять календарных дней до даты проведения аукциона в периодических печатных изданиях на казахском и русском языках, распространяемых на всей территории Республики Казахстан, области или города республиканского значения, на территории которых находится реализуемое имущество страховой (перестраховочной) организации.</w:t>
      </w:r>
      <w:r>
        <w:br/>
      </w:r>
      <w:r>
        <w:rPr>
          <w:rFonts w:ascii="Times New Roman"/>
          <w:b w:val="false"/>
          <w:i w:val="false"/>
          <w:color w:val="000000"/>
          <w:sz w:val="28"/>
        </w:rPr>
        <w:t>
      Аукцион проводится не позднее тридцати календарных дней со дня опубликования объявления о нем. На каждый отдельный аукцион дается отдельное объявление.";</w:t>
      </w:r>
      <w:r>
        <w:br/>
      </w:r>
      <w:r>
        <w:rPr>
          <w:rFonts w:ascii="Times New Roman"/>
          <w:b w:val="false"/>
          <w:i w:val="false"/>
          <w:color w:val="000000"/>
          <w:sz w:val="28"/>
        </w:rPr>
        <w:t>
</w:t>
      </w:r>
      <w:r>
        <w:rPr>
          <w:rFonts w:ascii="Times New Roman"/>
          <w:b w:val="false"/>
          <w:i w:val="false"/>
          <w:color w:val="000000"/>
          <w:sz w:val="28"/>
        </w:rPr>
        <w:t>
      "132. К участию в аукционе не допускаются бывшие руководящие работники ликвидируемой страховой (перестраховочной) организации, организатор проведения торгов, лица, являющиеся кредиторами ликвидируемой страховой (перестраховочной) организации, председатель, члены и работники ликвидационной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133</w:t>
      </w:r>
      <w:r>
        <w:rPr>
          <w:rFonts w:ascii="Times New Roman"/>
          <w:b w:val="false"/>
          <w:i w:val="false"/>
          <w:color w:val="000000"/>
          <w:sz w:val="28"/>
        </w:rPr>
        <w:t xml:space="preserve"> слова "пяти дней" заменить словами "чем за час";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пункта 139 изложить в следующей редакции:</w:t>
      </w:r>
      <w:r>
        <w:br/>
      </w:r>
      <w:r>
        <w:rPr>
          <w:rFonts w:ascii="Times New Roman"/>
          <w:b w:val="false"/>
          <w:i w:val="false"/>
          <w:color w:val="000000"/>
          <w:sz w:val="28"/>
        </w:rPr>
        <w:t>
      "1) отказа от участия в аукционе;";</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152</w:t>
      </w:r>
      <w:r>
        <w:rPr>
          <w:rFonts w:ascii="Times New Roman"/>
          <w:b w:val="false"/>
          <w:i w:val="false"/>
          <w:color w:val="000000"/>
          <w:sz w:val="28"/>
        </w:rPr>
        <w:t>:</w:t>
      </w:r>
      <w:r>
        <w:br/>
      </w:r>
      <w:r>
        <w:rPr>
          <w:rFonts w:ascii="Times New Roman"/>
          <w:b w:val="false"/>
          <w:i w:val="false"/>
          <w:color w:val="000000"/>
          <w:sz w:val="28"/>
        </w:rPr>
        <w:t>
      предложение пятое абзаца первого </w:t>
      </w:r>
      <w:r>
        <w:rPr>
          <w:rFonts w:ascii="Times New Roman"/>
          <w:b w:val="false"/>
          <w:i w:val="false"/>
          <w:color w:val="000000"/>
          <w:sz w:val="28"/>
        </w:rPr>
        <w:t>подпункта 1)</w:t>
      </w:r>
      <w:r>
        <w:rPr>
          <w:rFonts w:ascii="Times New Roman"/>
          <w:b w:val="false"/>
          <w:i w:val="false"/>
          <w:color w:val="000000"/>
          <w:sz w:val="28"/>
        </w:rPr>
        <w:t xml:space="preserve"> после слова "организатором" дополнить словом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голландский метод торгов, при котором организатор проведения торгов объявляет стартовую и минимальную цену лота и понижает ее с объявленным шагом, объявляя новую цену. Организатор проведения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Данная цена не может быть ниже минимальной цены выставляемого на торги лота.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Минимальная цена лота, выставляемого на торги по голландскому методу во второй и более раз, составляет не менее пятидесяти процентов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в таблице "Приход" наименование графы</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председателя</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председателя</w:t>
            </w:r>
            <w:r>
              <w:br/>
            </w:r>
            <w:r>
              <w:rPr>
                <w:rFonts w:ascii="Times New Roman"/>
                <w:b w:val="false"/>
                <w:i w:val="false"/>
                <w:color w:val="000000"/>
                <w:sz w:val="20"/>
              </w:rPr>
              <w:t>
(руководителя</w:t>
            </w:r>
            <w:r>
              <w:br/>
            </w:r>
            <w:r>
              <w:rPr>
                <w:rFonts w:ascii="Times New Roman"/>
                <w:b w:val="false"/>
                <w:i w:val="false"/>
                <w:color w:val="000000"/>
                <w:sz w:val="20"/>
              </w:rPr>
              <w:t>
подразделения)</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"Расход" наименование графы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председателя</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председателя</w:t>
            </w:r>
            <w:r>
              <w:br/>
            </w:r>
            <w:r>
              <w:rPr>
                <w:rFonts w:ascii="Times New Roman"/>
                <w:b w:val="false"/>
                <w:i w:val="false"/>
                <w:color w:val="000000"/>
                <w:sz w:val="20"/>
              </w:rPr>
              <w:t>
(руководителя</w:t>
            </w:r>
            <w:r>
              <w:br/>
            </w:r>
            <w:r>
              <w:rPr>
                <w:rFonts w:ascii="Times New Roman"/>
                <w:b w:val="false"/>
                <w:i w:val="false"/>
                <w:color w:val="000000"/>
                <w:sz w:val="20"/>
              </w:rPr>
              <w:t>
подразделения)</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слова "Председатель _________ (фамилия, инициалы)"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"Председатель</w:t>
      </w:r>
      <w:r>
        <w:br/>
      </w:r>
      <w:r>
        <w:rPr>
          <w:rFonts w:ascii="Times New Roman"/>
          <w:b w:val="false"/>
          <w:i w:val="false"/>
          <w:color w:val="000000"/>
          <w:sz w:val="28"/>
        </w:rPr>
        <w:t>
      (руководитель подразделения) _________ (фамилия, инициалы)";</w:t>
      </w:r>
      <w:r>
        <w:br/>
      </w:r>
      <w:r>
        <w:rPr>
          <w:rFonts w:ascii="Times New Roman"/>
          <w:b w:val="false"/>
          <w:i w:val="false"/>
          <w:color w:val="000000"/>
          <w:sz w:val="28"/>
        </w:rPr>
        <w:t>
                                   подпись";</w:t>
      </w:r>
    </w:p>
    <w:bookmarkStart w:name="z119" w:id="1"/>
    <w:p>
      <w:pPr>
        <w:spacing w:after="0"/>
        <w:ind w:left="0"/>
        <w:jc w:val="both"/>
      </w:pPr>
      <w:r>
        <w:rPr>
          <w:rFonts w:ascii="Times New Roman"/>
          <w:b w:val="false"/>
          <w:i w:val="false"/>
          <w:color w:val="000000"/>
          <w:sz w:val="28"/>
        </w:rPr>
        <w:t>
      дополнить </w:t>
      </w:r>
      <w:r>
        <w:rPr>
          <w:rFonts w:ascii="Times New Roman"/>
          <w:b w:val="false"/>
          <w:i w:val="false"/>
          <w:color w:val="000000"/>
          <w:sz w:val="28"/>
        </w:rPr>
        <w:t>приложением 3</w:t>
      </w:r>
      <w:r>
        <w:rPr>
          <w:rFonts w:ascii="Times New Roman"/>
          <w:b w:val="false"/>
          <w:i w:val="false"/>
          <w:color w:val="000000"/>
          <w:sz w:val="28"/>
        </w:rPr>
        <w:t xml:space="preserve">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Департаменту ликвидации финансовых организаций (Жумабаева З.С.):</w:t>
      </w:r>
      <w:r>
        <w:br/>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Объединений юридических лиц "Ассоциация финансистов Казахстана" и "Национальная экономическая палата Казахстана "Союз "Атамекен", ликвидационных комиссий принудительно ликвидируемых страховых (перестраховочных) организаций, Акционерного общества "Фонд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1"/>
    <w:p>
      <w:pPr>
        <w:spacing w:after="0"/>
        <w:ind w:left="0"/>
        <w:jc w:val="both"/>
      </w:pPr>
      <w:r>
        <w:rPr>
          <w:rFonts w:ascii="Times New Roman"/>
          <w:b w:val="false"/>
          <w:i/>
          <w:color w:val="000000"/>
          <w:sz w:val="28"/>
        </w:rPr>
        <w:t>      Председатель                               Е. Бахмутова</w:t>
      </w:r>
    </w:p>
    <w:bookmarkStart w:name="z12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27 декабря 2010 года № 180 </w:t>
      </w:r>
    </w:p>
    <w:bookmarkEnd w:id="2"/>
    <w:bookmarkStart w:name="z125"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принудительной  </w:t>
      </w:r>
      <w:r>
        <w:br/>
      </w:r>
      <w:r>
        <w:rPr>
          <w:rFonts w:ascii="Times New Roman"/>
          <w:b w:val="false"/>
          <w:i w:val="false"/>
          <w:color w:val="000000"/>
          <w:sz w:val="28"/>
        </w:rPr>
        <w:t xml:space="preserve">
ликвидации страховых     </w:t>
      </w:r>
      <w:r>
        <w:br/>
      </w:r>
      <w:r>
        <w:rPr>
          <w:rFonts w:ascii="Times New Roman"/>
          <w:b w:val="false"/>
          <w:i w:val="false"/>
          <w:color w:val="000000"/>
          <w:sz w:val="28"/>
        </w:rPr>
        <w:t>
(перестраховочных) организаций</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Смета ликвидационных расходов</w:t>
      </w:r>
      <w:r>
        <w:br/>
      </w:r>
      <w:r>
        <w:rPr>
          <w:rFonts w:ascii="Times New Roman"/>
          <w:b w:val="false"/>
          <w:i w:val="false"/>
          <w:color w:val="000000"/>
          <w:sz w:val="28"/>
        </w:rPr>
        <w:t>
                 </w:t>
      </w:r>
      <w:r>
        <w:rPr>
          <w:rFonts w:ascii="Times New Roman"/>
          <w:b/>
          <w:i w:val="false"/>
          <w:color w:val="000000"/>
          <w:sz w:val="28"/>
        </w:rPr>
        <w:t>за _____ квартал ____________ года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527"/>
        <w:gridCol w:w="400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 расходов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планируемых</w:t>
            </w:r>
            <w:r>
              <w:br/>
            </w:r>
            <w:r>
              <w:rPr>
                <w:rFonts w:ascii="Times New Roman"/>
                <w:b w:val="false"/>
                <w:i w:val="false"/>
                <w:color w:val="000000"/>
                <w:sz w:val="20"/>
              </w:rPr>
              <w:t>
расходов</w:t>
            </w:r>
            <w:r>
              <w:br/>
            </w:r>
            <w:r>
              <w:rPr>
                <w:rFonts w:ascii="Times New Roman"/>
                <w:b w:val="false"/>
                <w:i w:val="false"/>
                <w:color w:val="000000"/>
                <w:sz w:val="20"/>
              </w:rPr>
              <w:t>
(в тысячах тенге)</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должностного оклада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индивидуального подоходного налога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обязательных пенсионных взносов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по договорам</w:t>
            </w:r>
            <w:r>
              <w:br/>
            </w:r>
            <w:r>
              <w:rPr>
                <w:rFonts w:ascii="Times New Roman"/>
                <w:b w:val="false"/>
                <w:i w:val="false"/>
                <w:color w:val="000000"/>
                <w:sz w:val="20"/>
              </w:rPr>
              <w:t>
возмездного оказания услуг</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отчислениям в бюджет</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w:t>
            </w:r>
            <w:r>
              <w:br/>
            </w:r>
            <w:r>
              <w:rPr>
                <w:rFonts w:ascii="Times New Roman"/>
                <w:b w:val="false"/>
                <w:i w:val="false"/>
                <w:color w:val="000000"/>
                <w:sz w:val="20"/>
              </w:rPr>
              <w:t>
плата за эмиссии в окружающую среду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найму транспорта для служебных</w:t>
            </w:r>
            <w:r>
              <w:br/>
            </w:r>
            <w:r>
              <w:rPr>
                <w:rFonts w:ascii="Times New Roman"/>
                <w:b w:val="false"/>
                <w:i w:val="false"/>
                <w:color w:val="000000"/>
                <w:sz w:val="20"/>
              </w:rPr>
              <w:t>
и хозяйственных нужд</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и сигнализации зданий и</w:t>
            </w:r>
            <w:r>
              <w:br/>
            </w:r>
            <w:r>
              <w:rPr>
                <w:rFonts w:ascii="Times New Roman"/>
                <w:b w:val="false"/>
                <w:i w:val="false"/>
                <w:color w:val="000000"/>
                <w:sz w:val="20"/>
              </w:rPr>
              <w:t>
сооружений</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транспорта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стоянки для</w:t>
            </w:r>
            <w:r>
              <w:br/>
            </w:r>
            <w:r>
              <w:rPr>
                <w:rFonts w:ascii="Times New Roman"/>
                <w:b w:val="false"/>
                <w:i w:val="false"/>
                <w:color w:val="000000"/>
                <w:sz w:val="20"/>
              </w:rPr>
              <w:t>
транспорта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регистрации транспорта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осмотру транспорта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транспорта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текущему ремонту, техническому,</w:t>
            </w:r>
            <w:r>
              <w:br/>
            </w:r>
            <w:r>
              <w:rPr>
                <w:rFonts w:ascii="Times New Roman"/>
                <w:b w:val="false"/>
                <w:i w:val="false"/>
                <w:color w:val="000000"/>
                <w:sz w:val="20"/>
              </w:rPr>
              <w:t>
сервисному обслуживанию (осмотру)</w:t>
            </w:r>
            <w:r>
              <w:br/>
            </w:r>
            <w:r>
              <w:rPr>
                <w:rFonts w:ascii="Times New Roman"/>
                <w:b w:val="false"/>
                <w:i w:val="false"/>
                <w:color w:val="000000"/>
                <w:sz w:val="20"/>
              </w:rPr>
              <w:t>
основных средств, осуществляемых</w:t>
            </w:r>
            <w:r>
              <w:br/>
            </w:r>
            <w:r>
              <w:rPr>
                <w:rFonts w:ascii="Times New Roman"/>
                <w:b w:val="false"/>
                <w:i w:val="false"/>
                <w:color w:val="000000"/>
                <w:sz w:val="20"/>
              </w:rPr>
              <w:t>
подрядным способом</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помещения</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регистрации недвижимости и</w:t>
            </w:r>
            <w:r>
              <w:br/>
            </w:r>
            <w:r>
              <w:rPr>
                <w:rFonts w:ascii="Times New Roman"/>
                <w:b w:val="false"/>
                <w:i w:val="false"/>
                <w:color w:val="000000"/>
                <w:sz w:val="20"/>
              </w:rPr>
              <w:t>
соответствующей документации в</w:t>
            </w:r>
            <w:r>
              <w:br/>
            </w:r>
            <w:r>
              <w:rPr>
                <w:rFonts w:ascii="Times New Roman"/>
                <w:b w:val="false"/>
                <w:i w:val="false"/>
                <w:color w:val="000000"/>
                <w:sz w:val="20"/>
              </w:rPr>
              <w:t>
регистрирующих органах</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оценке имущества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публикации в средствах массовой</w:t>
            </w:r>
            <w:r>
              <w:br/>
            </w:r>
            <w:r>
              <w:rPr>
                <w:rFonts w:ascii="Times New Roman"/>
                <w:b w:val="false"/>
                <w:i w:val="false"/>
                <w:color w:val="000000"/>
                <w:sz w:val="20"/>
              </w:rPr>
              <w:t>
информации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подготовке отопительной системы</w:t>
            </w:r>
            <w:r>
              <w:br/>
            </w:r>
            <w:r>
              <w:rPr>
                <w:rFonts w:ascii="Times New Roman"/>
                <w:b w:val="false"/>
                <w:i w:val="false"/>
                <w:color w:val="000000"/>
                <w:sz w:val="20"/>
              </w:rPr>
              <w:t>
к запуску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сантехнические работы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имущества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государственной пошлины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нотариальному удостоверению</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погрузке,</w:t>
            </w:r>
            <w:r>
              <w:br/>
            </w:r>
            <w:r>
              <w:rPr>
                <w:rFonts w:ascii="Times New Roman"/>
                <w:b w:val="false"/>
                <w:i w:val="false"/>
                <w:color w:val="000000"/>
                <w:sz w:val="20"/>
              </w:rPr>
              <w:t>
разгрузке имущества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изготовлению и установке</w:t>
            </w:r>
            <w:r>
              <w:br/>
            </w:r>
            <w:r>
              <w:rPr>
                <w:rFonts w:ascii="Times New Roman"/>
                <w:b w:val="false"/>
                <w:i w:val="false"/>
                <w:color w:val="000000"/>
                <w:sz w:val="20"/>
              </w:rPr>
              <w:t>
решеток на окна, дверей</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аукционов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инкассации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экспертизы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аудита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переводу документов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смена или перенос телефонных</w:t>
            </w:r>
            <w:r>
              <w:br/>
            </w:r>
            <w:r>
              <w:rPr>
                <w:rFonts w:ascii="Times New Roman"/>
                <w:b w:val="false"/>
                <w:i w:val="false"/>
                <w:color w:val="000000"/>
                <w:sz w:val="20"/>
              </w:rPr>
              <w:t>
номеров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регистратора для поддержания</w:t>
            </w:r>
            <w:r>
              <w:br/>
            </w:r>
            <w:r>
              <w:rPr>
                <w:rFonts w:ascii="Times New Roman"/>
                <w:b w:val="false"/>
                <w:i w:val="false"/>
                <w:color w:val="000000"/>
                <w:sz w:val="20"/>
              </w:rPr>
              <w:t>
реестра акционеров в актуальном состоянии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обслуживанию банковского счета,</w:t>
            </w:r>
            <w:r>
              <w:br/>
            </w:r>
            <w:r>
              <w:rPr>
                <w:rFonts w:ascii="Times New Roman"/>
                <w:b w:val="false"/>
                <w:i w:val="false"/>
                <w:color w:val="000000"/>
                <w:sz w:val="20"/>
              </w:rPr>
              <w:t>
переводам и платежам денег,</w:t>
            </w:r>
            <w:r>
              <w:br/>
            </w:r>
            <w:r>
              <w:rPr>
                <w:rFonts w:ascii="Times New Roman"/>
                <w:b w:val="false"/>
                <w:i w:val="false"/>
                <w:color w:val="000000"/>
                <w:sz w:val="20"/>
              </w:rPr>
              <w:t>
осуществленным без открытия банковского</w:t>
            </w:r>
            <w:r>
              <w:br/>
            </w:r>
            <w:r>
              <w:rPr>
                <w:rFonts w:ascii="Times New Roman"/>
                <w:b w:val="false"/>
                <w:i w:val="false"/>
                <w:color w:val="000000"/>
                <w:sz w:val="20"/>
              </w:rPr>
              <w:t>
счета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научно-технической обработке</w:t>
            </w:r>
            <w:r>
              <w:br/>
            </w:r>
            <w:r>
              <w:rPr>
                <w:rFonts w:ascii="Times New Roman"/>
                <w:b w:val="false"/>
                <w:i w:val="false"/>
                <w:color w:val="000000"/>
                <w:sz w:val="20"/>
              </w:rPr>
              <w:t>
документов и сдаче их в архив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сбора за регистрацию ликвидации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инкассации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обслуживанию банковского счета,</w:t>
            </w:r>
            <w:r>
              <w:br/>
            </w:r>
            <w:r>
              <w:rPr>
                <w:rFonts w:ascii="Times New Roman"/>
                <w:b w:val="false"/>
                <w:i w:val="false"/>
                <w:color w:val="000000"/>
                <w:sz w:val="20"/>
              </w:rPr>
              <w:t>
переводам и платежам денег,</w:t>
            </w:r>
            <w:r>
              <w:br/>
            </w:r>
            <w:r>
              <w:rPr>
                <w:rFonts w:ascii="Times New Roman"/>
                <w:b w:val="false"/>
                <w:i w:val="false"/>
                <w:color w:val="000000"/>
                <w:sz w:val="20"/>
              </w:rPr>
              <w:t>
осуществленным без открытия банковского</w:t>
            </w:r>
            <w:r>
              <w:br/>
            </w:r>
            <w:r>
              <w:rPr>
                <w:rFonts w:ascii="Times New Roman"/>
                <w:b w:val="false"/>
                <w:i w:val="false"/>
                <w:color w:val="000000"/>
                <w:sz w:val="20"/>
              </w:rPr>
              <w:t>
счета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приобретение</w:t>
            </w:r>
            <w:r>
              <w:br/>
            </w:r>
            <w:r>
              <w:rPr>
                <w:rFonts w:ascii="Times New Roman"/>
                <w:b w:val="false"/>
                <w:i w:val="false"/>
                <w:color w:val="000000"/>
                <w:sz w:val="20"/>
              </w:rPr>
              <w:t>
товарно-материальных ценностей</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офисного оборудования в</w:t>
            </w:r>
            <w:r>
              <w:br/>
            </w:r>
            <w:r>
              <w:rPr>
                <w:rFonts w:ascii="Times New Roman"/>
                <w:b w:val="false"/>
                <w:i w:val="false"/>
                <w:color w:val="000000"/>
                <w:sz w:val="20"/>
              </w:rPr>
              <w:t>
рабочем состоянии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транспортных средств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бумажной и бланочной</w:t>
            </w:r>
            <w:r>
              <w:br/>
            </w:r>
            <w:r>
              <w:rPr>
                <w:rFonts w:ascii="Times New Roman"/>
                <w:b w:val="false"/>
                <w:i w:val="false"/>
                <w:color w:val="000000"/>
                <w:sz w:val="20"/>
              </w:rPr>
              <w:t>
продукции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канцелярских товаров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горюче-смазочных материалов</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Непредвиденные расходы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месяц</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месяц</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месяц</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квартал</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ликвидационной комиссии 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 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 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Телефон".</w:t>
      </w:r>
    </w:p>
    <w:bookmarkStart w:name="z126"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финансового рынка и финансовых</w:t>
      </w:r>
      <w:r>
        <w:br/>
      </w:r>
      <w:r>
        <w:rPr>
          <w:rFonts w:ascii="Times New Roman"/>
          <w:b w:val="false"/>
          <w:i w:val="false"/>
          <w:color w:val="000000"/>
          <w:sz w:val="28"/>
        </w:rPr>
        <w:t xml:space="preserve">
организаций          </w:t>
      </w:r>
      <w:r>
        <w:br/>
      </w:r>
      <w:r>
        <w:rPr>
          <w:rFonts w:ascii="Times New Roman"/>
          <w:b w:val="false"/>
          <w:i w:val="false"/>
          <w:color w:val="000000"/>
          <w:sz w:val="28"/>
        </w:rPr>
        <w:t>
от 27 декабря 2010 года № 180</w:t>
      </w:r>
    </w:p>
    <w:bookmarkEnd w:id="4"/>
    <w:bookmarkStart w:name="z127"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принудительной  </w:t>
      </w:r>
      <w:r>
        <w:br/>
      </w:r>
      <w:r>
        <w:rPr>
          <w:rFonts w:ascii="Times New Roman"/>
          <w:b w:val="false"/>
          <w:i w:val="false"/>
          <w:color w:val="000000"/>
          <w:sz w:val="28"/>
        </w:rPr>
        <w:t xml:space="preserve">
ликвидации страховых     </w:t>
      </w:r>
      <w:r>
        <w:br/>
      </w:r>
      <w:r>
        <w:rPr>
          <w:rFonts w:ascii="Times New Roman"/>
          <w:b w:val="false"/>
          <w:i w:val="false"/>
          <w:color w:val="000000"/>
          <w:sz w:val="28"/>
        </w:rPr>
        <w:t>
(перестраховочных) организаций</w:t>
      </w:r>
    </w:p>
    <w:bookmarkEnd w:id="5"/>
    <w:bookmarkStart w:name="z128" w:id="6"/>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Заместитель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финансового рынка и финансовых</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 _______________ года </w:t>
      </w:r>
    </w:p>
    <w:bookmarkEnd w:id="6"/>
    <w:bookmarkStart w:name="z129" w:id="7"/>
    <w:p>
      <w:pPr>
        <w:spacing w:after="0"/>
        <w:ind w:left="0"/>
        <w:jc w:val="both"/>
      </w:pPr>
      <w:r>
        <w:rPr>
          <w:rFonts w:ascii="Times New Roman"/>
          <w:b w:val="false"/>
          <w:i w:val="false"/>
          <w:color w:val="000000"/>
          <w:sz w:val="28"/>
        </w:rPr>
        <w:t>
                  </w:t>
      </w:r>
      <w:r>
        <w:rPr>
          <w:rFonts w:ascii="Times New Roman"/>
          <w:b/>
          <w:i w:val="false"/>
          <w:color w:val="000000"/>
          <w:sz w:val="28"/>
        </w:rPr>
        <w:t>Список состава комитета кредиторов</w:t>
      </w:r>
      <w:r>
        <w:br/>
      </w: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3032"/>
        <w:gridCol w:w="6218"/>
        <w:gridCol w:w="3488"/>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наименование</w:t>
            </w:r>
            <w:r>
              <w:br/>
            </w:r>
            <w:r>
              <w:rPr>
                <w:rFonts w:ascii="Times New Roman"/>
                <w:b w:val="false"/>
                <w:i w:val="false"/>
                <w:color w:val="000000"/>
                <w:sz w:val="20"/>
              </w:rPr>
              <w:t>
очередности</w:t>
            </w:r>
            <w:r>
              <w:br/>
            </w:r>
            <w:r>
              <w:rPr>
                <w:rFonts w:ascii="Times New Roman"/>
                <w:b w:val="false"/>
                <w:i w:val="false"/>
                <w:color w:val="000000"/>
                <w:sz w:val="20"/>
              </w:rPr>
              <w:t>
(категории)</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кредитора</w:t>
            </w:r>
            <w:r>
              <w:br/>
            </w:r>
            <w:r>
              <w:rPr>
                <w:rFonts w:ascii="Times New Roman"/>
                <w:b w:val="false"/>
                <w:i w:val="false"/>
                <w:color w:val="000000"/>
                <w:sz w:val="20"/>
              </w:rPr>
              <w:t>
ликвидируемой страховой</w:t>
            </w:r>
            <w:r>
              <w:br/>
            </w:r>
            <w:r>
              <w:rPr>
                <w:rFonts w:ascii="Times New Roman"/>
                <w:b w:val="false"/>
                <w:i w:val="false"/>
                <w:color w:val="000000"/>
                <w:sz w:val="20"/>
              </w:rPr>
              <w:t>
(перестраховочной)</w:t>
            </w:r>
            <w:r>
              <w:br/>
            </w:r>
            <w:r>
              <w:rPr>
                <w:rFonts w:ascii="Times New Roman"/>
                <w:b w:val="false"/>
                <w:i w:val="false"/>
                <w:color w:val="000000"/>
                <w:sz w:val="20"/>
              </w:rPr>
              <w:t>
организации, включаемого в</w:t>
            </w:r>
            <w:r>
              <w:br/>
            </w:r>
            <w:r>
              <w:rPr>
                <w:rFonts w:ascii="Times New Roman"/>
                <w:b w:val="false"/>
                <w:i w:val="false"/>
                <w:color w:val="000000"/>
                <w:sz w:val="20"/>
              </w:rPr>
              <w:t>
состав комитета кредиторов</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кредиторской</w:t>
            </w:r>
            <w:r>
              <w:br/>
            </w:r>
            <w:r>
              <w:rPr>
                <w:rFonts w:ascii="Times New Roman"/>
                <w:b w:val="false"/>
                <w:i w:val="false"/>
                <w:color w:val="000000"/>
                <w:sz w:val="20"/>
              </w:rPr>
              <w:t>
задолженности</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ликвидационной комиссии 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 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 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