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2de" w14:textId="6ee0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фармацевтическая академия", финансируемых из республиканского бюджета на 2010-2011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2010 года № 1008. Зарегистрирован в Министерстве юстиции Республики Казахстан 25 января 2011 года № 6751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№ 193-IV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фармацевтическая академия", финансируемых из республиканского бюджета на 2010-2011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1008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Размещение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медицинским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фармацевтическим образованием в республиканских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</w:t>
      </w:r>
      <w:r>
        <w:rPr>
          <w:rFonts w:ascii="Times New Roman"/>
          <w:b/>
          <w:i w:val="false"/>
          <w:color w:val="000000"/>
          <w:sz w:val="28"/>
        </w:rPr>
        <w:t>предприятиях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"Казахский </w:t>
      </w:r>
      <w:r>
        <w:rPr>
          <w:rFonts w:ascii="Times New Roman"/>
          <w:b/>
          <w:i w:val="false"/>
          <w:color w:val="000000"/>
          <w:sz w:val="28"/>
        </w:rPr>
        <w:t>национальный 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имени С.Д. Асфендиярова" </w:t>
      </w:r>
      <w:r>
        <w:rPr>
          <w:rFonts w:ascii="Times New Roman"/>
          <w:b/>
          <w:i w:val="false"/>
          <w:color w:val="000000"/>
          <w:sz w:val="28"/>
        </w:rPr>
        <w:t>и "Южно-Казахстанская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фармацевтическая академия", 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 на 2010-2011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964"/>
        <w:gridCol w:w="2358"/>
        <w:gridCol w:w="2802"/>
        <w:gridCol w:w="3480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