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1dd2" w14:textId="2981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2010 года № 161. Зарегистрировано в Министерстве юстиции Республики Казахстан 6 декабря 2010 года № 6662. Утратило силу постановлением Правления Национального Банка Республики Казахстан от 29 октября 2018 года № 257 (вводится в действие с 01.01.2019)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банков второго уровня и организаций, осуществляющих отдельные виды банковских операций,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23 февраля 2007 года № 49 "Об утверждении Правил ведения документации по кредитованию" (зарегистрированное в Реестре государственной регистрации нормативных правовых актов под № 4602, опубликованное в марте-апреле 2007 года в Собрании актов центральных исполнительных и иных государственных органов Республики Казахстан, 25 апреля 2007 года в газете "Юридическая газета" № 62 (1265))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документации по кредитованию,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пятую, шестую и седьмую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графике погашения кредита, который в обязательном порядке прилагается к договору о предоставлении кредита и подписывается сторонами договора о предоставлении кредита, указываются номер и дата заключения договора о предоставлении кредита, сумма и валюта кредита, даты погашения и размеры очередных платежей с указанием сумм погашения основного долга, вознаграждения и их суммарного значения, остатки основного долга на дату следующего погашения, а также общие итоговые суммы кредита и вознаграждения, подлежащие выплате, и их суммарное значение, дата составления графика погашения 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банковского займа с плавающей ставкой вознаграждения график погашения кредита составляется на дату его выдачи, и в последующем размеры очередных платежей корректируются и доводятся до сведения заемщика (созаемщика) в порядке, установленном договором о предоставлении 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заключения договора о предоставлении кредита заемщику (созаемщику) - физическому лицу для выбора метода погашения кредита на ознакомление представляются проекты графиков погашения кредита, рассчитанных различными методами погашения.";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восьмой, девятой, десятой и одиннадцатой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"График погашения кредита, составленный на дату выдачи кредита, в случае, если заемщик (созаемщик) является физическим лицом, также содержит перечень предложенных банком методов погашения кредита с отметкой заемщика (созаемщика) о выбранном методе.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условий кредита, влекущих изменение графика погашения кредита, составляется новый график погашения кредита с учетом новых условий.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частей пятой, шестой, седьмой, восьмой и девятой настоящего пункта распространяются на договор о предоставлении кредита, за исключением кредита, выданного в рамках кредитной линии по платежной карточке, кредита овердрафт, а также соглашения об открытии кредитной линии, в рамках которого для получения кредита необходимо заключение договора (договоров) о предоставлении 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дата погашения основного долга или вознаграждения выпадает на выходной либо праздничный день, то уплата вознаграждения или основного долга производится заемщиком в следующий за ним рабочий день.".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двух месяцев после дня его первого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абзаца четвертого пункта 1 настоящего постановления распространяется на правоотношения, возникшие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29 марта 2010 года № 38 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(зарегистрированного в Реестре государственной регистрации нормативных правовых актов под № 6186).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защиты прав потребителей финансовых услуг (Усенбекова Л.Е.):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Байсынова М.Б.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