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49c6" w14:textId="d664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
Республики Казахстан - Министра сельского хозяйства Республики Казахстан от 8 сентября 2003 года № 467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октября 2010 года № 652. Зарегистрирован в Министерстве юстиции Республики Казахстан 9 ноября 2010 года № 6623.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276-20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июля 2005 года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8 сентября 2003 года № 467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(зарегистрированный в Реестре государственной регистрации нормативных правовых актов за № 2564, опубликованный в Бюллетене нормативных правовых актов центральных исполнительных и иных государственных органов Республики Казахстан, 2003 г., № 43-48, ст. 902)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"Департаменту сельскохозяйственного машиностроения и технической политики (Доскенов М.Ж.)" заменить словами "Департаменту развития земледелия и фитосанитарной безопасности";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"Вице-Министра Евниева А.К." заменить словами "курирующего Вице-министра.";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преамбулы слова "Государственных технических инспекций территориальных инспекций" заменить словами "территориальных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вторую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"совершить все установленные настоящими Правилами действия, необходимые для осуществления регистрационными пунктами соответствующих регистрационных действий" заменить словами "совершают установленные настоящими правилами действия для регистрации (перерегистрации) машин";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Предоставляемые для регистрации (перерегистрации) документы содержат:";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"обязаны оказывать" заменить словом "оказывают", слово "разъяснять" заменить словом "разъясняют", слово "давать" заменить словом "дают";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Машины, являющиеся иностранным товаром, ввозимые в Республику Казахстан, регистрируются после прохождения обязательного таможенного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Машины, являющиеся товаром таможенного союза, ввозимые в Республику Казахстан, регистрируются без прохождения обязательного таможенного оформления.";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иные"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Машины заводов-изготовителей, торговых или иных организаций, осуществляющих реализацию машин на основании устава юридического лица, предназначенные для сбыта и не эксплуатируемые ими в собственных хозяйственных целях, не регистрируются.";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второе предложение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"27. При регистрации машин производится их осмотр.";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части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При наличии обстоятельств, препятствующих предоставлению машины в регистрационный пункт (поломка, не позволяют габариты и (или) технические характеристики) осмотр машины осуществляется по месту ее нахождения с составлением акта технического осмотра по форме согласно приложению 2 к настоящим Правилам. Срок действия такого акта составляет 30 календарных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 также иные действия, вытекающие из настоящих Правил" и ",как правило,"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слова "могут быть зарегистрированы" заменить словом "регистрируются";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 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после слов "выдавшим их" дополнить словами ",за исключением случаев, установленных подпунктом 8-1) настоящего пункта;";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копию сертификата происхождения товара, копию и оригинал заявления о ввозе машины, являющегося товаром таможенного союза, и об уплате косвенных налогов, содержащую отметку налогового органа об уплате косвенных налогов для проведения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Оригинал указанного Заявления подлежит возврату предъявителю;";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"обязаны предоставить" заменить словом "предоставляют";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"документов, подтверждающих законность представления машин на аукцион или биржу, и аукционных и биржевых справок об их реализации конкретным владельцам," заменить словами "протокола аукциона и договора купли-продажи";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"обязан уведомить" заменить словом "уведомляет";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"причин" дополнить словами "в течение трех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третий, четвертый и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регистрационными пунктами территориальных органов"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",хранятся и уничтожаются в установленном порядке"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справки с центра недвижимости об отсутствии машины в залоге"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"73. По решению суда и других компетентных государственных органов вводятся временные ограничения на снятие с учета машин.";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"могут быть сняты" заменить словом "снимаются", текст на государственном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 и распространяется на отношения, возникшие с 1 июля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