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1334" w14:textId="9aa1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сентября 2004 года № 274 "Об утверждении Правил предоставления страховыми организациями, осуществляющими деятельность по накопительному страхованию, займов своим страхователям"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133. Зарегистрировано в Министерстве юстиции Республики Казахстан 13 октября 2010 года № 6559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страхования"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сентября 2004 года № 274 "Об утверждении Правил предоставления страховыми организациями, осуществляющими деятельность по накопительному страхованию, займов своим страхователям" (зарегистрированное в Реестре государственной регистрации нормативных правовых актов под № 3190, опубликованное 12 августа 2005 года в газете "Юридическая газета" № 147-148 (881-882)),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словами "и расчета выкупной суммы";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страховыми организациями, осуществляющими деятельность по накопительному страхованию, займов своим страхователям,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расчета выкупной суммы";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разработаны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9-3)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2000 года "О страховой деятельности",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 государственном регулировании и надзоре финансового рынка и финансовых организаций" и устанавливают порядок и условия выдачи страховыми организациями, осуществляющими деятельность по накопительному страхованию (далее - страховщик) займов своим страхователям в пределах выкупной суммы, а также порядок расчета выкупной суммы.";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Страховщик предоставляет займы своим страхователям в пределах выкупной суммы, рассчитанной в соответствии с главой 2-1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9 слова "и/или" заменить словами "и (или)";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2-1. Порядок расчета выкупной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14-1. Размер выкупной суммы по договору накопительного страхования определяется на конец каждого года действия этого договора с обязательным указанием этих размеров в договоре накопительного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14-2. Размер выкупной суммы не может быть меньше суммы фактически внесенных страхователем страховых взносов с учетом начисленного страховщиком инвестиционного дохода за вычетом расходов страховщика, связанных с выплатой комиссионного вознаграждения, подоходного налога со страховых премий, а также расходов по заключению и исполнению договора накопительного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14-3. В конце первого года действия договора накопительного страхования наличие выкупной суммы не предусматривается.".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(Сарсеновой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по страхованию жизни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