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3e4" w14:textId="4817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Ушаново и села Степ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ановского сельского округа Глубоковского района Восточно-Казахстанской области от 05 ноября 2009 года N 01. Зарегистрировано управлением юстиции Глубоковского района Департамента юстиции Восточно-Казахстанской области 10 декабря 2009 года за N 5-9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учитывая мнение населения села Ушаново и села Степное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шаново Глубок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анта-Барбара на улицу Кабанбай баты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Владимира Забел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овоселов-Ушанова-Центральная на улицу Толегена  Тохтар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Независ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Маншук Мамето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хозную на улицу Абая Кун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Степное Глубок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оссейная на улицу Алии Молдагуло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ую на улицу Чокана Валих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лючевая на улицу Сакена Сейфулл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иблиотечная на улицу Льва Гумил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хозная на улицу Дины Нурпеис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Уш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 Е. Ку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