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0237" w14:textId="d3f0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 июля 2009 года № 221 "О мерах по социальной защите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17 августа 2009 года N 281. Зарегистрировано управлением юстиции Глубоковского района Департамента юстиции Восточно-Казахстанской области 25 августа 2009 года за N 5-9-112. Утратило силу - постановлением Глубоковского районного акимата ВКО от 27 февраля 2012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ВКО от 27.02.2012 N 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»,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 июля 2009 года № 221 «О мерах по социальной защите целевых групп населения» (зарегистрированное в реестре государственной регистрации нормативных правовых актов 27 июля 2009 года № 5-9-110, опубликованное в районной газете «Огни Прииртышья» 7 августа 2009 года №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финансированию социальных рабочих мест утвержденной,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«социальное рабочее место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Глубоковского района Понамареву М.Н.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