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3f3f" w14:textId="2cb3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от 16 июня 2008 года № 667 "Об оказании социальной помощи по программе "Социальная помощь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23 февраля 2009 года N 216. Зарегистрировано Управлением юстиции города Семей Департамента юстиции Восточно-Казахстанской области 3 апреля 2009 года за N 5-2-107. Утратило силу постановлением акимата города Семей Восточно-Казахстанской области от 2 апреля 2010 года N 322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02.04.2010 N 322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213-I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95-ІV и в связи с расширением объема выплат по программе 007 "Социальная помощь отдельным категориям нуждающихся граждан по решению местных представительных органов",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16 июня 2008 года № 667 "Об оказании социальной помощи по программе "Социальная помощь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29 июля 2008 года № 5-2-93, опубликовано 7 августа 2008 года в газетах "Семей таны" и "Вести Семей" № 32)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В целях социальной поддержки отдельных категорий нуждающихся граждан имеющих статус персонального пенсионера республиканского и областного значений, ежемесячно с января месяца 2009 года предоставлять материальную помощь в размере предусмотренных средств в бюджете. Выплату материальной помощи данной категории производить согласно спискам городского филиала Государственного центра по выплате пенсий или представленным заявлениям".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