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d159" w14:textId="70cd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16 ноября 2009 года N 4625. Зарегистрировано управлением юстиции города Усть-Каменогорска Восточно-Казахстанской области 10 декабря 2009 года за N 5-1-126. Утратило силу в связи с истечением срока действия - письмо аппарата акима города Усть-Каменогорска от 05 января 2011 года № Ин-6/751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аппарата акима города Усть-Каменогорска от 05.01.2011 № Ин-6/751.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1) статьи 31 Закона Республики Казахстан от 23 января 2001 года «О местном государственном управлении и самоуправлении в Республике Казахстан», подпункта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Правил организации и финансирования общественных работ,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1992 года «О социальной защите граждан, пострадавших вследствие ядерных испытаний на Семипалатинском испытательном ядерном полигоне», в целях расширения системы государственных гарантий и для поддержки различных групп населения, испытывающих затруднение в трудоустройстве,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 в 2010 году, виды, объемы, источники финансирования и конкретные условия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Размер оплаты труда участников утвердить в размере не менее 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2010 год, с дополнительной оплатой за проживание на территории радиационного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организаций (по согласованию) предоставлять отдельным категориям работников (женщинам, имеющим несовершеннолетних детей, многодетным матерям, инвалидам) возможность работать неполный рабочий день, а также применять гибкие формы организации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А. Нургазиева.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Усть-Каменогорска            А. Брусенцов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Усть-Каменогорска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4625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 в 2010 году, виды, объемы, источники финансирования и</w:t>
      </w:r>
      <w:r>
        <w:br/>
      </w:r>
      <w:r>
        <w:rPr>
          <w:rFonts w:ascii="Times New Roman"/>
          <w:b/>
          <w:i w:val="false"/>
          <w:color w:val="000000"/>
        </w:rPr>
        <w:t>
конкретные условия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4878"/>
        <w:gridCol w:w="4545"/>
        <w:gridCol w:w="3397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общественных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выполняемых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сканировании,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распечатке 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 протоколов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сессий и постоянных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архивный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протоколов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протоколов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Усть-Каменогорска»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ведении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Усть-Каменогорска»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архивными,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обследовании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материально-бытовых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пособий;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пособий;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потерявшим работу;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 дел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гектара;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Усть-Каменогорска»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ежедневно;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ежедневно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Подведомственные 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выявлении фактов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правонарушений;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картотекой,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участковый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полиции;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7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«Усть-Каменогорска»: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4,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6, 8, 13, 17, 20, 22,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36, 45, 40,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№ 3,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школа-лицей № 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разноуровневая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многопрофильная школа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 «Казахстанско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-Российская гимназия»,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«Неполная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школа-интернат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Крупской»,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«Меновновская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для 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задержкой психического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школы-детского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 № 61»,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«Специализированная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школа-детский сад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62», «Модельная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школа-детский сад-ясли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96»;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казенные предприятия: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«Детская музыкальная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№ 1», «Детская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искусств № 27»,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 поддержки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детства», «Детский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 № 7 «Радуга»,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«Детский сад-ясли №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«Ручеек», «Детский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сад-ясли № 42»,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«Детский сад-ясли № 45»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«Болашак», «Детский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сад-ясли № 100»,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«Детский сад-ясли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«Балапан», «Детский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сад-ясли «Ак-бота»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озеленение, стрижка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цветочных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уборка, 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детям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 гектара;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Усть-Каменогорска»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Восточной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архиве по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по сроку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писем, извещений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</w:t>
            </w:r>
          </w:p>
        </w:tc>
      </w:tr>
      <w:tr>
        <w:trPr>
          <w:trHeight w:val="10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Усть-Каменогорска»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10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Усть-Каменогорска»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корреспонденции,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10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Усть-Каменогорска»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 писем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Усть-Каменогорска»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спортивно-массовых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12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Усть-Каменогорска»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уведомлений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папок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Усть-Каменогорска»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рейдов по 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текущими документами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рейдов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подшивке надзорных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ведении журнала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с архивными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посетителей,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пропусков;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здания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50-70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18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«Централизованная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Усть-Каменогорска»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читателей,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мероприятий,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книжным фондом,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подшивке газет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журналов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100-120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наименований</w:t>
            </w:r>
          </w:p>
        </w:tc>
      </w:tr>
      <w:tr>
        <w:trPr>
          <w:trHeight w:val="24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№ 1, 2, 3,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5, 6, 7, 8, 9, 10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 делами»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Усть-Каменогорска»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работе с архивными,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объектов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праздники,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извещений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филиалов</w:t>
            </w:r>
          </w:p>
        </w:tc>
      </w:tr>
      <w:tr>
        <w:trPr>
          <w:trHeight w:val="25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Меновновского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опросах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похозяйственных книг,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с архивными,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сел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3,143 гектара;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Усть-Каменогорска»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корреспонденции;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городских мероприятий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«Ульба»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ремонтных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квартирах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инвалидов войны,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тружеников тыла,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обслуживании центра;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0,610 гектара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 прием,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здания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гектара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цен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городу;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с архивными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выплат, компенсаций,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перерасчеты пенсий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извещений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121 500 дел;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 человек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делами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здания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по вводу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каталогом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миграции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номенклатуре дел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«Восточно-Казахстанский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гектара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специальная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 для незрячих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слабовидящих граждан»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инвалидам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человек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«Государственный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исполнении запросов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400-500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Восточно- 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«Государственный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выплате пенсий»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перерасчета пенсий,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с пенсионными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макетов 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 дел;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макетов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уголовно- 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по Восточно- 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заполнении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запросов осужденных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выписке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повесток,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штук;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администрированию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повесток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 дел;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 уголовных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900-1000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повесток в месяц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«Восточно-Казахстанский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этнографический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природно-ландшафтный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музей-заповедник»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 ремонтные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(ремонт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вольеров, ограждений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подсобных помещений)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гектаров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«Микрокредитная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 фонд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обследовании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жилищно-бытовых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граждан;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ревизии кредитных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досье заемщиков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13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«Республиканская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«Областной дом дружбы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ассамблеи народов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Восточного Казахстана»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«Детский учебно- оздоровительный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«Октябренок»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гектара;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ребенка»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гектара</w:t>
            </w:r>
          </w:p>
        </w:tc>
      </w:tr>
      <w:tr>
        <w:trPr>
          <w:trHeight w:val="12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архивными,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8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«Усть-Каменогорское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детско-подростковых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клубов»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объектов;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15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«Парк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«Металлург»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цветников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(посадка, полив,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прополка, обрезка);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кустарников,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вырезка поросли,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стволов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деревьев,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скос травы;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водоемов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поросли и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гектара;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«Озеленитель»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цветников;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косьба и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цветников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 Патриархат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Астанайской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Епархии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Свято-Зиновьевский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дорог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снега,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газонов, 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кустарников,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бордюр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 православное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религиозное 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«Богородица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Рождественский приход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Астанайской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Епархии»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храма;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зеленых насаждений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ними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собственников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входящих в ассоциацию: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«Салют», «Мебельщик»,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«Крылова-106»,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«Пролетарская 91»,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«Пролетарская 89»,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«Индустриальная-15»,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«Карабах», «Приборист»,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«Элита», «Кедр»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подвальных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приподвальных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помещений, погрузка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помещений, лестничных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клеток и пролетов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домах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56,3 гектара;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14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 «Восточно- 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в Афганистане»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патриотизма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7-15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районов и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корней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«Усть-Каменогорская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ветеранов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в Афганистане»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военно-прикладным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уроков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мужества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престарелым членам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погибших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войны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Афганистане;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мемориала памяти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воинам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интернационалистам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школ;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семей;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 «Союз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садоводов»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дачных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гектаров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«Семейная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 «Авицена»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7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женщин-инвалидов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«Надежда», 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женщин-инвалидов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«Алтын-Ай»,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женщин- инвалидов, имеющих на иждивении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«Биби-Ана»,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«Казахского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глухих», Восточно- Казахстанское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 «Казахского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слепых»,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по зрению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«Благодеяние»,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фонд «Фонд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пошиве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спецодежды,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постельного белья,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халатов;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консультации,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и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общества;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 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рукавиц, 11 800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 спецодежды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заявкам);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Восточно- 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дел и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гектара;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5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«Ника»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откорму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доращиванию крупного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рогатого скота;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овощей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зерновых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гектара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«Усть-Каменогорск»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«Усть-Каменогорское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слепых»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гектара;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 делами»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папок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17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обороны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оформлению личных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учетно-послужных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 призыв;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анкет, автобиографий,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справок, работа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архивными,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12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«Усть-Каменогорские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сети»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кустарников,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вырезка поросли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 скос травы,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гектаров</w:t>
            </w:r>
          </w:p>
        </w:tc>
      </w:tr>
      <w:tr>
        <w:trPr>
          <w:trHeight w:val="12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3893"/>
        <w:gridCol w:w="4729"/>
        <w:gridCol w:w="1236"/>
        <w:gridCol w:w="1214"/>
        <w:gridCol w:w="1730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общественных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(за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яв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реб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ть)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ложе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(утв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ерж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дено)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рования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Усть- 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сканировании,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распечатке 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корреспонденции;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 протоколов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сессий и постоянных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Усть-Каменогорска»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 в 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Усть-Каменогорска»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архивными,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корреспонденции;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обследовании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материально-бытовых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пособий;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получателей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гражданам, потерявшим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Усть-Каменогорска»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Усть- Каменогорска»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участковым инспекторам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предупреждении,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выявлении фактов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правонарушений;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картотекой,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территории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:государственные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5, 6, 8, 13, 17,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20, 22, 36, 45,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 школа-гимназия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3, 10,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школа-лицей № 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№ 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разноуровневая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№ 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«Неполная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школа-интернат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им.Крупской»,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«Меновновская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с задержкой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школы- детского сада № 61», «Специализиро ванная школа- детский сад № 62»,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«Модельная школа- детский сад-ясли № 96»; Коммунальные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1», «Детская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искусств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27»,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семьи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детства», «Детский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 № 7 «Радуга»,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«Детский сад-ясли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 «Ручеек», «Детский сад-ясли № 42», «Детский сад-ясли № 45» «Болашак»,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«Детский сад-ясли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100», «Детский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сад-ясли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«Балапан»,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«Детский сад-ясли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«Ак-бота»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благоустройство, озеленение, стрижка кустарников, оформление цветочных клумб;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уборка, ремонт и обслуживание помещений,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психологической помощи детям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Усть- Каменогорска»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Усть- Каменогорску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налоговых уведомлений;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архиве по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по сроку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10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Усть-Каменогорска»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10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Усть-Каменогорска»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10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Усть-Каменогорска»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Усть- Каменогорска»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спортивно-массовых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12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Усть-Каменогорска»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уведомлений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Усть- Каменогорска»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рейдов по 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текущими документами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подшивке надзорных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ведении журнала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с архивными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посетителей,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пропусков;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и 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18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«Централизованная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Усть-Каменогорска»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читателей,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мероприятий,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книжным фондом,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подшивке газет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журналов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24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№ 1, 2,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4, 5, 6, 7, 8, 9,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делами»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Каменогорска»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работе с архивными,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объектов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25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Меновновского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опросах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похозяйственных книг,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с архивными,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помещений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Усть-Каменогорска»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корреспонденции;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городских мероприятий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«Ульба»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ремонтных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квартирах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войны,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тружеников тыла,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обслуживании центра;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 прием,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цен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городу;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с архивными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извещений;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выплат, компенсаций,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перерасчеты пенсий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делами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по вводу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статистических данных;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каталогом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номенклатуре дел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экологии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незрячих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слабовидящих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исполнении запросов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физических лиц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перерасчета пенсий,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с пенсионными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макетов 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уголовно- исполнительной системы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заполнении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запросов осужденных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привлечения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выписке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повесток,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пояснительных записок;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повесток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этнографический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музей-заповедник»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 ремонтные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(ремонт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вольеров, ограждений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подсобных помещений)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«Микрокредитная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по 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обследовании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жилищно-бытовых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граждан;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ревизии кредитных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досье заемщиков фонда;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13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«Республиканская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телерадиокорпора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«Казахстан»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«Областной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дружбы ассамблеи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народов Восточного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«Детский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«Октябренок»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ребенка»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12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архивными,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8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клубов»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объектов;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15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«Парк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«Металлург»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цветников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(посадка, полив,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прополка, обрезка);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кустарников,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вырезка поросли,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стволов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деревьев,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скос травы;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водоемов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поросли и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</w:tr>
      <w:tr>
        <w:trPr>
          <w:trHeight w:val="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«Озеленитель»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цветников;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косьба и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цветников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Патриархат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Астанайской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Епархии Свято-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Зиновьевский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дорог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снега,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газонов, 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кустарников,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бордюр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православное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«Богородица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 Астанайской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Епархии»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текущий ремонт храма;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зеленых насаждений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ними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«Салют»,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«Мебельщик»,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«Крылова - 106»,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«Пролетарская 91»,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«Пролетарская 89»,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«Индустриальная-15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«Карабах»,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«Приборист»,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«Элита», «Кедр»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подвальных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приподвальных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помещений, погрузка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помещений, лестничных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клеток и пролетов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домах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</w:tr>
      <w:tr>
        <w:trPr>
          <w:trHeight w:val="14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 ветеранов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войны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Афганистане»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патриотизма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ветеранов войны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Афганистане»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военно-прикладным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спорта;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уроков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мужества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учащихся;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престарелым членам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погибших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войны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Афганистане;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мемориала памяти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воинам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интернационалистам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 «Союз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садоводов»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области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дачных участков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«Семейная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«Авицена»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</w:tr>
      <w:tr>
        <w:trPr>
          <w:trHeight w:val="7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женщин-инвалидов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«Надежда»,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женщин-инвалидов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«Алтын-Ай»,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иждивении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«Биби-Ана»,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глухих»,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слепых»,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инвалидов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«Благодеяние»,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«Фонд непрерывного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пошиве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спецодежды,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постельного белья,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халатов;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консультации,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и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общества;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5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«Ника»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краткосрочные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откорму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доращиванию крупного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рогатого скота;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овощей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зерновых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«Усть-Каменогорск»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слепых»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делами»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17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оформлению личных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учетно-послужных карт,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 призыв;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анкет, автобиографий,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справок, работа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архивными,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12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сети»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кустарников,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вырезка поросли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 скос травы,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</w:tr>
      <w:tr>
        <w:trPr>
          <w:trHeight w:val="12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рабочей недели составляет 5 дней с двумя выходными, восьми часовой рабочий день, обеденный перерыв 1 час, оплата труда осуществляется за </w:t>
      </w:r>
      <w:r>
        <w:rPr>
          <w:rFonts w:ascii="Times New Roman"/>
          <w:b w:val="false"/>
          <w:i w:val="false"/>
          <w:color w:val="000000"/>
          <w:sz w:val="28"/>
        </w:rPr>
        <w:t>фактически отработанное время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отраженное в табеле учета рабочего времени путем перечисления на лицевые счета безработных; инструктаж по </w:t>
      </w:r>
      <w:r>
        <w:rPr>
          <w:rFonts w:ascii="Times New Roman"/>
          <w:b w:val="false"/>
          <w:i w:val="false"/>
          <w:color w:val="000000"/>
          <w:sz w:val="28"/>
        </w:rPr>
        <w:t>охране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технике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обеспечение 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инструментом и оборудованием; выплата 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</w:t>
      </w:r>
      <w:r>
        <w:rPr>
          <w:rFonts w:ascii="Times New Roman"/>
          <w:b w:val="false"/>
          <w:i w:val="false"/>
          <w:color w:val="000000"/>
          <w:sz w:val="28"/>
        </w:rPr>
        <w:t>временной нетрудоспособности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возмещение вреда, причиненного </w:t>
      </w:r>
      <w:r>
        <w:rPr>
          <w:rFonts w:ascii="Times New Roman"/>
          <w:b w:val="false"/>
          <w:i w:val="false"/>
          <w:color w:val="000000"/>
          <w:sz w:val="28"/>
        </w:rPr>
        <w:t>увечьем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иным повреждением </w:t>
      </w:r>
      <w:r>
        <w:rPr>
          <w:rFonts w:ascii="Times New Roman"/>
          <w:b w:val="false"/>
          <w:i w:val="false"/>
          <w:color w:val="000000"/>
          <w:sz w:val="28"/>
        </w:rPr>
        <w:t>здоровья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пенсионные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социальные отчисления производятся в соответствии с законодательством Республики Казахстан. Условия общественных работ для отдельных категорий работников (женщины и другие лица с семейными обязанностями, инвалиды, лица,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