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f58e" w14:textId="b24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от 7 ноября 2008 года № 1735 "Об определении целевых групп населения города Усть-Каменогорска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5 июня 2009 года № 1626. Зарегистрировано управлением юстиции города Усть-Каменогорска Департамента юстиции Восточно-Казахстанской области 12 июня 2009 года за № 5-1-115. Прекращено действие по истечении срока, на который постановление было принято (письмо аппарата акима города Усть-Каменогорска от 10 января 2010 года № Ин-5/16)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постановление было принято ( письмо аппарата акима города Усть-Каменогорска от 10.01.2010 № Ин-5/16).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постановлением Восточно-Казахстанского областного акимата от 22 мая 2009 года № 75 "О дополнительном перечне лиц, относящихся к целевым группам населения Восточно-Казахстанской области", 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ноября 2008 года № 1735 "Об определении целевых групп населения города Усть-Каменогорска на 2009 год" (зарегистрировано в Реестре государственной регистрации нормативных правовых актов под номером 5-1-94, опубликовано в газетах "Дидар" 11 декабря 2008 года № 166, "Рудный Алтай" 11 декабря 2008 года № 179)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"Выпускники школ, организаций технического и профессионального, высшего и послевузовского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12), 13), 14), 15), 16),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лица,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мужчины старше 55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Жунуспекову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