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31f" w14:textId="3c67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Шардара, сельских округов Кауысбека Турысбекова и Жаушыкумского Шардаринского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20/239-IV от 30 сентября 2009 года и постановление акимата Южно-Казахстанской области N 293 от 8 октября 2009 года. Зарегистрировано Департаментом юстиции Южно-Казахстанской области от 22 октября 2009 года за N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маслихата и акимата Шардаринского района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Шардара, сельских округов Кауысбека Турысбекова и Жаушыкумского Шардаринского района с включением в административные границы города Шардара части земель сельского округа Кауысбека Турысбекова общей площадью 1020,23 гектаров и Жаушыкумского сельского округа общей площадью 860,77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М.Оразалиев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