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a020" w14:textId="94fa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проведению конкурса на основе открытого тендера по определению перевозчиков, осуществляющих железнодорожные пассажирские перевозки по социально значимым межрайонным (междугородним) внутриобластным сообщениям, убытки которых подлежат субсидированию из областного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 90 от 7 апреля 2009 года. Зарегистрировано Департаментом юстиции Южно-Казахстанской области 16 апреля 2009 года за № 2005. Утратило силу постановлением акимата Южно-Казахстанской области от 18 ноября 2015 года № 354</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Южно-Казахстанской области от 18.11.2015 № 354.</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N 148</w:t>
      </w:r>
      <w:r>
        <w:rPr>
          <w:rFonts w:ascii="Times New Roman"/>
          <w:b w:val="false"/>
          <w:i w:val="false"/>
          <w:color w:val="000000"/>
          <w:sz w:val="28"/>
        </w:rPr>
        <w:t>, "О железнодорожном транспорте" от 8 декабря 2001 года </w:t>
      </w:r>
      <w:r>
        <w:rPr>
          <w:rFonts w:ascii="Times New Roman"/>
          <w:b w:val="false"/>
          <w:i w:val="false"/>
          <w:color w:val="000000"/>
          <w:sz w:val="28"/>
        </w:rPr>
        <w:t>N 266</w:t>
      </w:r>
      <w:r>
        <w:rPr>
          <w:rFonts w:ascii="Times New Roman"/>
          <w:b w:val="false"/>
          <w:i w:val="false"/>
          <w:color w:val="000000"/>
          <w:sz w:val="28"/>
        </w:rPr>
        <w:t>, постановлением Правительства Республики Казахстан "Об утверждении Правил субсидирования убытков перевозчика, связанных с осуществлением пассажирских перевозок по социально значимым сообщениям" от 11 ноября 2004 года </w:t>
      </w:r>
      <w:r>
        <w:rPr>
          <w:rFonts w:ascii="Times New Roman"/>
          <w:b w:val="false"/>
          <w:i w:val="false"/>
          <w:color w:val="000000"/>
          <w:sz w:val="28"/>
        </w:rPr>
        <w:t>N 1188</w:t>
      </w:r>
      <w:r>
        <w:rPr>
          <w:rFonts w:ascii="Times New Roman"/>
          <w:b w:val="false"/>
          <w:i w:val="false"/>
          <w:color w:val="000000"/>
          <w:sz w:val="28"/>
        </w:rPr>
        <w:t xml:space="preserve">, акимат области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Инструкцию</w:t>
      </w:r>
      <w:r>
        <w:rPr>
          <w:rFonts w:ascii="Times New Roman"/>
          <w:b w:val="false"/>
          <w:i w:val="false"/>
          <w:color w:val="000000"/>
          <w:sz w:val="28"/>
        </w:rPr>
        <w:t xml:space="preserve"> по проведению конкурса на основе открытого тендера по определению перевозчиков, осуществляющих железнодорожные пассажирские перевозки по социально значимым межрайонным (междугородним) внутриобластным сообщениям, убытки которых подлежат субсидированию из областного бюджета (прилагается). </w:t>
      </w:r>
      <w:r>
        <w:br/>
      </w:r>
      <w:r>
        <w:rPr>
          <w:rFonts w:ascii="Times New Roman"/>
          <w:b w:val="false"/>
          <w:i w:val="false"/>
          <w:color w:val="000000"/>
          <w:sz w:val="28"/>
        </w:rPr>
        <w:t>
</w:t>
      </w:r>
      <w:r>
        <w:rPr>
          <w:rFonts w:ascii="Times New Roman"/>
          <w:b w:val="false"/>
          <w:i w:val="false"/>
          <w:color w:val="000000"/>
          <w:sz w:val="28"/>
        </w:rPr>
        <w:t xml:space="preserve">
      2. Управлению пассажирского транспорта и автомобильных дорог Южно-Казахстанской области (Б. Алиев) руководствоваться утвержденной Инструкцией при проведении конкурсов на основе открытого тендера по определению перевозчиков, осуществляющих железнодорожные пассажирские перевозки по социально значимым межрайонным (междугородним) внутриобластным сообщениям, убытки которых подлежат субсидированию из областного бюджета.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области Нажметдинулы Б.</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акимата Южно-Казахстанской области от 11.01.2013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вводится в действие по истечении десяти дней после официального опубликования. </w:t>
      </w:r>
    </w:p>
    <w:bookmarkEnd w:id="0"/>
    <w:p>
      <w:pPr>
        <w:spacing w:after="0"/>
        <w:ind w:left="0"/>
        <w:jc w:val="both"/>
      </w:pPr>
      <w:r>
        <w:rPr>
          <w:rFonts w:ascii="Times New Roman"/>
          <w:b w:val="false"/>
          <w:i/>
          <w:color w:val="000000"/>
          <w:sz w:val="28"/>
        </w:rPr>
        <w:t xml:space="preserve">      Аким области                               А. Мырзахметов </w:t>
      </w:r>
    </w:p>
    <w:p>
      <w:pPr>
        <w:spacing w:after="0"/>
        <w:ind w:left="0"/>
        <w:jc w:val="both"/>
      </w:pPr>
      <w:r>
        <w:rPr>
          <w:rFonts w:ascii="Times New Roman"/>
          <w:b w:val="false"/>
          <w:i/>
          <w:color w:val="000000"/>
          <w:sz w:val="28"/>
        </w:rPr>
        <w:t xml:space="preserve">      Первый заместитель акима области           И. Абишев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Руководитель аппарата акима области        Б. Жилкишиев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Заместитель акима области                  А. Бектаев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Заместитель акима области                  У. Кайназаров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Заместитель акима области                  Э. Садвакасова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Заместитель акима области                  М. Турмагамбетов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Начальник управления экономики </w:t>
      </w:r>
      <w:r>
        <w:br/>
      </w:r>
      <w:r>
        <w:rPr>
          <w:rFonts w:ascii="Times New Roman"/>
          <w:b w:val="false"/>
          <w:i w:val="false"/>
          <w:color w:val="000000"/>
          <w:sz w:val="28"/>
        </w:rPr>
        <w:t>
</w:t>
      </w:r>
      <w:r>
        <w:rPr>
          <w:rFonts w:ascii="Times New Roman"/>
          <w:b w:val="false"/>
          <w:i/>
          <w:color w:val="000000"/>
          <w:sz w:val="28"/>
        </w:rPr>
        <w:t xml:space="preserve">      и бюджетного планирования области          А. Бекетова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Начальник управления финансов области      И. Шалабаев </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Южно-Казахстанской области </w:t>
      </w:r>
      <w:r>
        <w:br/>
      </w:r>
      <w:r>
        <w:rPr>
          <w:rFonts w:ascii="Times New Roman"/>
          <w:b w:val="false"/>
          <w:i w:val="false"/>
          <w:color w:val="000000"/>
          <w:sz w:val="28"/>
        </w:rPr>
        <w:t xml:space="preserve">
      от 7 апреля 2009 года N 90 </w:t>
      </w:r>
    </w:p>
    <w:bookmarkEnd w:id="1"/>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проведению конкурса на основе открытого тендера по </w:t>
      </w:r>
      <w:r>
        <w:br/>
      </w:r>
      <w:r>
        <w:rPr>
          <w:rFonts w:ascii="Times New Roman"/>
          <w:b/>
          <w:i w:val="false"/>
          <w:color w:val="000000"/>
        </w:rPr>
        <w:t xml:space="preserve">
определению перевозчиков, осуществляющих железнодорожные пассажирские перевозки по социально значимым межрайонным (междугородним) внутриобластным сообщениям, убытки которых подлежат субсидированию из областного бюджета </w:t>
      </w:r>
    </w:p>
    <w:bookmarkStart w:name="z7" w:id="2"/>
    <w:p>
      <w:pPr>
        <w:spacing w:after="0"/>
        <w:ind w:left="0"/>
        <w:jc w:val="left"/>
      </w:pPr>
      <w:r>
        <w:rPr>
          <w:rFonts w:ascii="Times New Roman"/>
          <w:b/>
          <w:i w:val="false"/>
          <w:color w:val="000000"/>
        </w:rPr>
        <w:t xml:space="preserve"> 
1. Общие положения </w:t>
      </w:r>
    </w:p>
    <w:bookmarkEnd w:id="2"/>
    <w:bookmarkStart w:name="z62" w:id="3"/>
    <w:p>
      <w:pPr>
        <w:spacing w:after="0"/>
        <w:ind w:left="0"/>
        <w:jc w:val="both"/>
      </w:pPr>
      <w:r>
        <w:rPr>
          <w:rFonts w:ascii="Times New Roman"/>
          <w:b w:val="false"/>
          <w:i w:val="false"/>
          <w:color w:val="000000"/>
          <w:sz w:val="28"/>
        </w:rPr>
        <w:t>
      1. Инструкция по проведению конкурса на основе открытого тендера по определению перевозчиков, осуществляющих железнодорожные пассажирские перевозки по социально значимым межрайонным (междугородним) внутриобластным сообщениям, убытки которых подлежат субсидированию из областного бюджета (далее – Инструкция) разработана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местном государственном управлении в Республике Казахстан", постановлением Правительства Республики Казахстан от 11 ноября 2004 года </w:t>
      </w:r>
      <w:r>
        <w:rPr>
          <w:rFonts w:ascii="Times New Roman"/>
          <w:b w:val="false"/>
          <w:i w:val="false"/>
          <w:color w:val="000000"/>
          <w:sz w:val="28"/>
        </w:rPr>
        <w:t xml:space="preserve">N 1188 </w:t>
      </w:r>
      <w:r>
        <w:rPr>
          <w:rFonts w:ascii="Times New Roman"/>
          <w:b w:val="false"/>
          <w:i w:val="false"/>
          <w:color w:val="000000"/>
          <w:sz w:val="28"/>
        </w:rPr>
        <w:t>"Об утверждении Правил субсидирования убытков перевозчика, связанных с осуществлением пассажирских перевозок по социально значимым сообщениям" и определяют порядок организации, условия и сроки проведения конкурса на основе открытого тендера по определению перевозчиков, осуществляющих железнодорожные пассажирские перевозки по социально значимым межрайонным (междугородним) внутриобластным сообщениям, убытки которых подлежат субсидированию из областного бюджета (далее – тендер).</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акимата Южно-Казахстанской области от 11.01.2013 </w:t>
      </w:r>
      <w:r>
        <w:rPr>
          <w:rFonts w:ascii="Times New Roman"/>
          <w:b w:val="false"/>
          <w:i w:val="false"/>
          <w:color w:val="000000"/>
          <w:sz w:val="28"/>
        </w:rPr>
        <w:t>№ 1</w:t>
      </w:r>
      <w:r>
        <w:rPr>
          <w:rFonts w:ascii="Times New Roman"/>
          <w:b w:val="false"/>
          <w:i w:val="false"/>
          <w:color w:val="ff0000"/>
          <w:sz w:val="28"/>
        </w:rPr>
        <w:t xml:space="preserve">.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 Тендер проводится по лотам, сформированным на базе маршрутов дизель и электропоездов, курсирование которых предполагается по социально значимым сообщениям. </w:t>
      </w:r>
      <w:r>
        <w:br/>
      </w:r>
      <w:r>
        <w:rPr>
          <w:rFonts w:ascii="Times New Roman"/>
          <w:b w:val="false"/>
          <w:i w:val="false"/>
          <w:color w:val="000000"/>
          <w:sz w:val="28"/>
        </w:rPr>
        <w:t>
</w:t>
      </w:r>
      <w:r>
        <w:rPr>
          <w:rFonts w:ascii="Times New Roman"/>
          <w:b w:val="false"/>
          <w:i w:val="false"/>
          <w:color w:val="000000"/>
          <w:sz w:val="28"/>
        </w:rPr>
        <w:t xml:space="preserve">
      3. Организатором проведения тендера выступает управление пассажирского транспорта и автомобильных дорог Южно-Казахстанской области (далее – Управление). </w:t>
      </w:r>
    </w:p>
    <w:bookmarkEnd w:id="3"/>
    <w:bookmarkStart w:name="z10" w:id="4"/>
    <w:p>
      <w:pPr>
        <w:spacing w:after="0"/>
        <w:ind w:left="0"/>
        <w:jc w:val="left"/>
      </w:pPr>
      <w:r>
        <w:rPr>
          <w:rFonts w:ascii="Times New Roman"/>
          <w:b/>
          <w:i w:val="false"/>
          <w:color w:val="000000"/>
        </w:rPr>
        <w:t xml:space="preserve"> 
2. Формирование тендерной комиссии </w:t>
      </w:r>
    </w:p>
    <w:bookmarkEnd w:id="4"/>
    <w:bookmarkStart w:name="z11" w:id="5"/>
    <w:p>
      <w:pPr>
        <w:spacing w:after="0"/>
        <w:ind w:left="0"/>
        <w:jc w:val="both"/>
      </w:pPr>
      <w:r>
        <w:rPr>
          <w:rFonts w:ascii="Times New Roman"/>
          <w:b w:val="false"/>
          <w:i w:val="false"/>
          <w:color w:val="000000"/>
          <w:sz w:val="28"/>
        </w:rPr>
        <w:t xml:space="preserve">      4. Для обеспечения проведения тендера и определения победителя формируется тендерная комиссия (далее - комиссия). Состав комиссии утверждается приказом начальника Управления либо лицом, его замещающим.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не менее трех человек. Секретарь комиссии не является членом комиссии и не имеет права голоса при принятии комиссией решений. </w:t>
      </w:r>
      <w:r>
        <w:br/>
      </w:r>
      <w:r>
        <w:rPr>
          <w:rFonts w:ascii="Times New Roman"/>
          <w:b w:val="false"/>
          <w:i w:val="false"/>
          <w:color w:val="000000"/>
          <w:sz w:val="28"/>
        </w:rPr>
        <w:t xml:space="preserve">
      5. Комиссия принимает и рассматривает тендерные заявки участников, проводит тендер и определяет победителей. </w:t>
      </w:r>
      <w:r>
        <w:br/>
      </w:r>
      <w:r>
        <w:rPr>
          <w:rFonts w:ascii="Times New Roman"/>
          <w:b w:val="false"/>
          <w:i w:val="false"/>
          <w:color w:val="000000"/>
          <w:sz w:val="28"/>
        </w:rPr>
        <w:t>
</w:t>
      </w:r>
      <w:r>
        <w:rPr>
          <w:rFonts w:ascii="Times New Roman"/>
          <w:b w:val="false"/>
          <w:i w:val="false"/>
          <w:color w:val="000000"/>
          <w:sz w:val="28"/>
        </w:rPr>
        <w:t xml:space="preserve">
      6. Председатель комиссии руководит деятельностью комиссии, председательствует на заседаниях комиссии, планирует работу и осуществляет общий контроль за реализацией ее решений. </w:t>
      </w:r>
      <w:r>
        <w:br/>
      </w:r>
      <w:r>
        <w:rPr>
          <w:rFonts w:ascii="Times New Roman"/>
          <w:b w:val="false"/>
          <w:i w:val="false"/>
          <w:color w:val="000000"/>
          <w:sz w:val="28"/>
        </w:rPr>
        <w:t>
</w:t>
      </w:r>
      <w:r>
        <w:rPr>
          <w:rFonts w:ascii="Times New Roman"/>
          <w:b w:val="false"/>
          <w:i w:val="false"/>
          <w:color w:val="000000"/>
          <w:sz w:val="28"/>
        </w:rPr>
        <w:t xml:space="preserve">
      7. При необходимости организатор тендера может привлекать иных специалистов на безвозмездной основе для работы в качестве экспертов. </w:t>
      </w:r>
      <w:r>
        <w:br/>
      </w:r>
      <w:r>
        <w:rPr>
          <w:rFonts w:ascii="Times New Roman"/>
          <w:b w:val="false"/>
          <w:i w:val="false"/>
          <w:color w:val="000000"/>
          <w:sz w:val="28"/>
        </w:rPr>
        <w:t>
</w:t>
      </w:r>
      <w:r>
        <w:rPr>
          <w:rFonts w:ascii="Times New Roman"/>
          <w:b w:val="false"/>
          <w:i w:val="false"/>
          <w:color w:val="000000"/>
          <w:sz w:val="28"/>
        </w:rPr>
        <w:t xml:space="preserve">
      8. Эксперты дают экспертное заключение о соответствии заявок участников требованиям тендерной документации и не имеют права голоса при принятии комиссией решения. Заключение экспертов учитывается при оценке и сопоставлении представленных тендерных заявок участников и определении победителя. Экспертное заключение оформляется в письменном виде, подписывается экспертами и прилагается к протоколу заседания комиссии. </w:t>
      </w:r>
    </w:p>
    <w:bookmarkEnd w:id="5"/>
    <w:bookmarkStart w:name="z15" w:id="6"/>
    <w:p>
      <w:pPr>
        <w:spacing w:after="0"/>
        <w:ind w:left="0"/>
        <w:jc w:val="left"/>
      </w:pPr>
      <w:r>
        <w:rPr>
          <w:rFonts w:ascii="Times New Roman"/>
          <w:b/>
          <w:i w:val="false"/>
          <w:color w:val="000000"/>
        </w:rPr>
        <w:t xml:space="preserve"> 
3. Требования к участникам тендера и тендерной заявке </w:t>
      </w:r>
    </w:p>
    <w:bookmarkEnd w:id="6"/>
    <w:bookmarkStart w:name="z16" w:id="7"/>
    <w:p>
      <w:pPr>
        <w:spacing w:after="0"/>
        <w:ind w:left="0"/>
        <w:jc w:val="both"/>
      </w:pPr>
      <w:r>
        <w:rPr>
          <w:rFonts w:ascii="Times New Roman"/>
          <w:b w:val="false"/>
          <w:i w:val="false"/>
          <w:color w:val="000000"/>
          <w:sz w:val="28"/>
        </w:rPr>
        <w:t>      9. К участию в тендере допускаются перевозчики, соответствующие условиям, определенным в </w:t>
      </w:r>
      <w:r>
        <w:rPr>
          <w:rFonts w:ascii="Times New Roman"/>
          <w:b w:val="false"/>
          <w:i w:val="false"/>
          <w:color w:val="000000"/>
          <w:sz w:val="28"/>
        </w:rPr>
        <w:t>пункте 10</w:t>
      </w:r>
      <w:r>
        <w:rPr>
          <w:rFonts w:ascii="Times New Roman"/>
          <w:b w:val="false"/>
          <w:i w:val="false"/>
          <w:color w:val="000000"/>
          <w:sz w:val="28"/>
        </w:rPr>
        <w:t xml:space="preserve"> Инструкции</w:t>
      </w:r>
      <w:r>
        <w:rPr>
          <w:rFonts w:ascii="Times New Roman"/>
          <w:b/>
          <w:i w:val="false"/>
          <w:color w:val="000000"/>
          <w:sz w:val="28"/>
        </w:rPr>
        <w:t xml:space="preserve">, </w:t>
      </w:r>
      <w:r>
        <w:rPr>
          <w:rFonts w:ascii="Times New Roman"/>
          <w:b w:val="false"/>
          <w:i w:val="false"/>
          <w:color w:val="000000"/>
          <w:sz w:val="28"/>
        </w:rPr>
        <w:t xml:space="preserve">своевременно подавшие заявку и другие необходимые документы в соответствии с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10. Для участия в тендере перевозчикам необходимо соответствовать следующим условиям: </w:t>
      </w:r>
      <w:r>
        <w:br/>
      </w:r>
      <w:r>
        <w:rPr>
          <w:rFonts w:ascii="Times New Roman"/>
          <w:b w:val="false"/>
          <w:i w:val="false"/>
          <w:color w:val="000000"/>
          <w:sz w:val="28"/>
        </w:rPr>
        <w:t xml:space="preserve">
      1) наличие лицензии на осуществление пассажирских перевозок железнодорожным транспортом; </w:t>
      </w:r>
      <w:r>
        <w:br/>
      </w:r>
      <w:r>
        <w:rPr>
          <w:rFonts w:ascii="Times New Roman"/>
          <w:b w:val="false"/>
          <w:i w:val="false"/>
          <w:color w:val="000000"/>
          <w:sz w:val="28"/>
        </w:rPr>
        <w:t xml:space="preserve">
      2) наличие соответствующего требованиям технической безопасности собственного, арендованного или используемого на других законных основаниях подвижного состава для организации пассажирских перевозок, при этом количество собственных или арендованных вагонов (кроме вагонов Акционерного общества "Пассажирская лизинговая вагонная компания") должно составлять не менее 20% от требуемого количества вагонов; </w:t>
      </w:r>
      <w:r>
        <w:br/>
      </w:r>
      <w:r>
        <w:rPr>
          <w:rFonts w:ascii="Times New Roman"/>
          <w:b w:val="false"/>
          <w:i w:val="false"/>
          <w:color w:val="000000"/>
          <w:sz w:val="28"/>
        </w:rPr>
        <w:t xml:space="preserve">
      3) отсутствие задолженности по налогам и другим обязательным платежам в бюджет и отчислениям в накопительные пенсионные фонды, за исключением случаев, когда срок уплаты отсрочен в соответствии с законодательством Республики Казахстан; </w:t>
      </w:r>
      <w:r>
        <w:br/>
      </w:r>
      <w:r>
        <w:rPr>
          <w:rFonts w:ascii="Times New Roman"/>
          <w:b w:val="false"/>
          <w:i w:val="false"/>
          <w:color w:val="000000"/>
          <w:sz w:val="28"/>
        </w:rPr>
        <w:t xml:space="preserve">
      4) сведения о наличии собственного штата работников поездных и локомотивных бригад, необходимого для обслуживания соответствующих социально значимых маршрутов, и/или гарантийное письмо-обязательство о приеме на работу штата работников поездных и локомотивных бригад перевозчика, раннее обслуживавшего социально значимый маршрут; </w:t>
      </w:r>
      <w:r>
        <w:br/>
      </w:r>
      <w:r>
        <w:rPr>
          <w:rFonts w:ascii="Times New Roman"/>
          <w:b w:val="false"/>
          <w:i w:val="false"/>
          <w:color w:val="000000"/>
          <w:sz w:val="28"/>
        </w:rPr>
        <w:t xml:space="preserve">
      5) наличие первоначальных денежных средств на счету в банке в размере не менее 3% от предлагаемого объема субсидии, для организации перевозок в начальной стадии работы; </w:t>
      </w:r>
      <w:r>
        <w:br/>
      </w:r>
      <w:r>
        <w:rPr>
          <w:rFonts w:ascii="Times New Roman"/>
          <w:b w:val="false"/>
          <w:i w:val="false"/>
          <w:color w:val="000000"/>
          <w:sz w:val="28"/>
        </w:rPr>
        <w:t xml:space="preserve">
      6) наличие собственного съемного инвентаря для электро и дизель поездов согласно утвержденных технических норм. </w:t>
      </w:r>
      <w:r>
        <w:br/>
      </w:r>
      <w:r>
        <w:rPr>
          <w:rFonts w:ascii="Times New Roman"/>
          <w:b w:val="false"/>
          <w:i w:val="false"/>
          <w:color w:val="000000"/>
          <w:sz w:val="28"/>
        </w:rPr>
        <w:t>
</w:t>
      </w:r>
      <w:r>
        <w:rPr>
          <w:rFonts w:ascii="Times New Roman"/>
          <w:b w:val="false"/>
          <w:i w:val="false"/>
          <w:color w:val="000000"/>
          <w:sz w:val="28"/>
        </w:rPr>
        <w:t xml:space="preserve">
      11. Для участия в тендере перевозчик представляет в адрес Управления тендерную заявку с приложением следующих документов: </w:t>
      </w:r>
      <w:r>
        <w:br/>
      </w:r>
      <w:r>
        <w:rPr>
          <w:rFonts w:ascii="Times New Roman"/>
          <w:b w:val="false"/>
          <w:i w:val="false"/>
          <w:color w:val="000000"/>
          <w:sz w:val="28"/>
        </w:rPr>
        <w:t>
      1) заявление на участие в тендере в соответствии с </w:t>
      </w:r>
      <w:r>
        <w:rPr>
          <w:rFonts w:ascii="Times New Roman"/>
          <w:b w:val="false"/>
          <w:i w:val="false"/>
          <w:color w:val="000000"/>
          <w:sz w:val="28"/>
        </w:rPr>
        <w:t>приложением N 1</w:t>
      </w:r>
      <w:r>
        <w:rPr>
          <w:rFonts w:ascii="Times New Roman"/>
          <w:b w:val="false"/>
          <w:i w:val="false"/>
          <w:color w:val="000000"/>
          <w:sz w:val="28"/>
        </w:rPr>
        <w:t xml:space="preserve"> (для юридических лиц) или </w:t>
      </w:r>
      <w:r>
        <w:rPr>
          <w:rFonts w:ascii="Times New Roman"/>
          <w:b w:val="false"/>
          <w:i w:val="false"/>
          <w:color w:val="000000"/>
          <w:sz w:val="28"/>
        </w:rPr>
        <w:t>приложением N 2</w:t>
      </w:r>
      <w:r>
        <w:rPr>
          <w:rFonts w:ascii="Times New Roman"/>
          <w:b w:val="false"/>
          <w:i w:val="false"/>
          <w:color w:val="000000"/>
          <w:sz w:val="28"/>
        </w:rPr>
        <w:t xml:space="preserve"> (для физических лиц) к настоящей Инструкции; </w:t>
      </w:r>
      <w:r>
        <w:br/>
      </w:r>
      <w:r>
        <w:rPr>
          <w:rFonts w:ascii="Times New Roman"/>
          <w:b w:val="false"/>
          <w:i w:val="false"/>
          <w:color w:val="000000"/>
          <w:sz w:val="28"/>
        </w:rPr>
        <w:t xml:space="preserve">
      2) нотариально заверенные копии РНН, статкарты, свидетельства о государственной регистрации и устава юридического лица (для юридических лиц); </w:t>
      </w:r>
      <w:r>
        <w:br/>
      </w:r>
      <w:r>
        <w:rPr>
          <w:rFonts w:ascii="Times New Roman"/>
          <w:b w:val="false"/>
          <w:i w:val="false"/>
          <w:color w:val="000000"/>
          <w:sz w:val="28"/>
        </w:rPr>
        <w:t xml:space="preserve">
      3) нотариально заверенную копию лицензии на перевозку пассажиров железнодорожным транспортом; </w:t>
      </w:r>
      <w:r>
        <w:br/>
      </w:r>
      <w:r>
        <w:rPr>
          <w:rFonts w:ascii="Times New Roman"/>
          <w:b w:val="false"/>
          <w:i w:val="false"/>
          <w:color w:val="000000"/>
          <w:sz w:val="28"/>
        </w:rPr>
        <w:t xml:space="preserve">
      4) сведения о собственном и (или) находящемся в доверительном управлении или имущественном найме инвентарном парке подвижного состава (с приложением нотариально заверенных документов, подтверждающих право собственности или аренды) с указанием типов, количества, года выпуска, технического состояния и обслуживания; </w:t>
      </w:r>
      <w:r>
        <w:br/>
      </w:r>
      <w:r>
        <w:rPr>
          <w:rFonts w:ascii="Times New Roman"/>
          <w:b w:val="false"/>
          <w:i w:val="false"/>
          <w:color w:val="000000"/>
          <w:sz w:val="28"/>
        </w:rPr>
        <w:t xml:space="preserve">
      5)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в накопительные пенсионные фонды более чем за три месяца (за исключением случаев, когда срок уплаты отсрочен в соответствии с законодательством Республики Казахстан), полученной не позднее одного месяца, предшествующего дате вскрытия конвертов с тендерными заявками, за подписью первого руководителя или лица, имеющего право подписи с печатью данного налогового органа. В случае если в справке указана задолженность, необходимо приложить документы, подтверждающие сроки образования данной задолженности за подписью лица, выдавшего справку; </w:t>
      </w:r>
      <w:r>
        <w:br/>
      </w:r>
      <w:r>
        <w:rPr>
          <w:rFonts w:ascii="Times New Roman"/>
          <w:b w:val="false"/>
          <w:i w:val="false"/>
          <w:color w:val="000000"/>
          <w:sz w:val="28"/>
        </w:rPr>
        <w:t xml:space="preserve">
      6) оригинал или нотариально засвидетельствованная копия бухгалтерского баланса за последний финансовый год, подписанного первым руководителем или лицом, его замещающим, а также главным бухгалтером (бухгалтером). В случае, если вскрытие конвертов происходит в срок до 30 апреля текущего года, то может представляться оригинал или нотариально засвидетельствованная копия бухгалтерского баланса за финансовый год, предшествующий последнему финансовому году; </w:t>
      </w:r>
      <w:r>
        <w:br/>
      </w:r>
      <w:r>
        <w:rPr>
          <w:rFonts w:ascii="Times New Roman"/>
          <w:b w:val="false"/>
          <w:i w:val="false"/>
          <w:color w:val="000000"/>
          <w:sz w:val="28"/>
        </w:rPr>
        <w:t>
      7) тендерные предложения по обеспечению основных условий и требований к организации перевозок пассажиров по выставленным на тендер маршрутам в социально значимых сообщениях в соответствии с </w:t>
      </w:r>
      <w:r>
        <w:rPr>
          <w:rFonts w:ascii="Times New Roman"/>
          <w:b w:val="false"/>
          <w:i w:val="false"/>
          <w:color w:val="000000"/>
          <w:sz w:val="28"/>
        </w:rPr>
        <w:t>приложением N 3</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xml:space="preserve">
      8) сведения о предлагаемом уровне тарифов на перевозку пассажиров по заявленным социально значимым сообщениям; </w:t>
      </w:r>
      <w:r>
        <w:br/>
      </w:r>
      <w:r>
        <w:rPr>
          <w:rFonts w:ascii="Times New Roman"/>
          <w:b w:val="false"/>
          <w:i w:val="false"/>
          <w:color w:val="000000"/>
          <w:sz w:val="28"/>
        </w:rPr>
        <w:t xml:space="preserve">
      9) справку с банка о наличии первоначальных денежных средств на счету в банке; </w:t>
      </w:r>
      <w:r>
        <w:br/>
      </w:r>
      <w:r>
        <w:rPr>
          <w:rFonts w:ascii="Times New Roman"/>
          <w:b w:val="false"/>
          <w:i w:val="false"/>
          <w:color w:val="000000"/>
          <w:sz w:val="28"/>
        </w:rPr>
        <w:t>
      10) счет фактуры и акты инвентаризации установленной формы, подтверждающие наличие собственного съемного инвентаря для электро и дизельпоездов в количестве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12. Требуемые для участия в тендере документы представляются на государственном или русском языках, должны быть прошиты, с пронумерованными страницами, последняя страница заверяется печатью юридического лица или подписью физического лица. </w:t>
      </w:r>
      <w:r>
        <w:br/>
      </w:r>
      <w:r>
        <w:rPr>
          <w:rFonts w:ascii="Times New Roman"/>
          <w:b w:val="false"/>
          <w:i w:val="false"/>
          <w:color w:val="000000"/>
          <w:sz w:val="28"/>
        </w:rPr>
        <w:t>
</w:t>
      </w:r>
      <w:r>
        <w:rPr>
          <w:rFonts w:ascii="Times New Roman"/>
          <w:b w:val="false"/>
          <w:i w:val="false"/>
          <w:color w:val="000000"/>
          <w:sz w:val="28"/>
        </w:rPr>
        <w:t xml:space="preserve">
      13. В тендерной заявке не должно быть никаких вставок между строчками, подтирок или приписок. </w:t>
      </w:r>
      <w:r>
        <w:br/>
      </w:r>
      <w:r>
        <w:rPr>
          <w:rFonts w:ascii="Times New Roman"/>
          <w:b w:val="false"/>
          <w:i w:val="false"/>
          <w:color w:val="000000"/>
          <w:sz w:val="28"/>
        </w:rPr>
        <w:t>
</w:t>
      </w:r>
      <w:r>
        <w:rPr>
          <w:rFonts w:ascii="Times New Roman"/>
          <w:b w:val="false"/>
          <w:i w:val="false"/>
          <w:color w:val="000000"/>
          <w:sz w:val="28"/>
        </w:rPr>
        <w:t xml:space="preserve">
      14. Перевозчик запечатывает тендерную заявку в конверт, на котором указывается наименование и адрес перевозчика. </w:t>
      </w:r>
      <w:r>
        <w:br/>
      </w:r>
      <w:r>
        <w:rPr>
          <w:rFonts w:ascii="Times New Roman"/>
          <w:b w:val="false"/>
          <w:i w:val="false"/>
          <w:color w:val="000000"/>
          <w:sz w:val="28"/>
        </w:rPr>
        <w:t>
</w:t>
      </w:r>
      <w:r>
        <w:rPr>
          <w:rFonts w:ascii="Times New Roman"/>
          <w:b w:val="false"/>
          <w:i w:val="false"/>
          <w:color w:val="000000"/>
          <w:sz w:val="28"/>
        </w:rPr>
        <w:t xml:space="preserve">
      15. Конверты должны быть адресованы организатору тендера с пометкой "Тендерная заявка на конкурс по определению перевозчиков, осуществляющих железнодорожные пассажирские перевозки по социально значимым межрайонным (междугородным) внутриобластным сообщениям, убытки которых подлежат субсидированию из областного бюджета". </w:t>
      </w:r>
      <w:r>
        <w:br/>
      </w:r>
      <w:r>
        <w:rPr>
          <w:rFonts w:ascii="Times New Roman"/>
          <w:b w:val="false"/>
          <w:i w:val="false"/>
          <w:color w:val="000000"/>
          <w:sz w:val="28"/>
        </w:rPr>
        <w:t>
</w:t>
      </w:r>
      <w:r>
        <w:rPr>
          <w:rFonts w:ascii="Times New Roman"/>
          <w:b w:val="false"/>
          <w:i w:val="false"/>
          <w:color w:val="000000"/>
          <w:sz w:val="28"/>
        </w:rPr>
        <w:t xml:space="preserve">
      16. Потенциальный участник может изменить или отозвать свою тендерную заявку до истечения окончательного срока представления тендерных заявок. Изменение должно быть подготовлено, запечатано и представлено также, как и сама тендерная заявка. Такое изменение или уведомление об отзыве является действительным, если оно получено организатором тендера до истечения окончательного срока представления тендерных заявок. </w:t>
      </w:r>
      <w:r>
        <w:br/>
      </w:r>
      <w:r>
        <w:rPr>
          <w:rFonts w:ascii="Times New Roman"/>
          <w:b w:val="false"/>
          <w:i w:val="false"/>
          <w:color w:val="000000"/>
          <w:sz w:val="28"/>
        </w:rPr>
        <w:t>
</w:t>
      </w:r>
      <w:r>
        <w:rPr>
          <w:rFonts w:ascii="Times New Roman"/>
          <w:b w:val="false"/>
          <w:i w:val="false"/>
          <w:color w:val="000000"/>
          <w:sz w:val="28"/>
        </w:rPr>
        <w:t xml:space="preserve">
      17. Никакие изменения не должны вноситься в тендерные заявки после истечения окончательного срока представления тендерных заявок. </w:t>
      </w:r>
    </w:p>
    <w:bookmarkEnd w:id="7"/>
    <w:bookmarkStart w:name="z24" w:id="8"/>
    <w:p>
      <w:pPr>
        <w:spacing w:after="0"/>
        <w:ind w:left="0"/>
        <w:jc w:val="left"/>
      </w:pPr>
      <w:r>
        <w:rPr>
          <w:rFonts w:ascii="Times New Roman"/>
          <w:b/>
          <w:i w:val="false"/>
          <w:color w:val="000000"/>
        </w:rPr>
        <w:t xml:space="preserve"> 
4. Организация проведения тендера </w:t>
      </w:r>
    </w:p>
    <w:bookmarkEnd w:id="8"/>
    <w:bookmarkStart w:name="z25" w:id="9"/>
    <w:p>
      <w:pPr>
        <w:spacing w:after="0"/>
        <w:ind w:left="0"/>
        <w:jc w:val="both"/>
      </w:pPr>
      <w:r>
        <w:rPr>
          <w:rFonts w:ascii="Times New Roman"/>
          <w:b w:val="false"/>
          <w:i w:val="false"/>
          <w:color w:val="000000"/>
          <w:sz w:val="28"/>
        </w:rPr>
        <w:t xml:space="preserve">      18. Тендер проводится 1 раз в год за исключением случаев, требующих безотлагательного проведения тендера Управлением. </w:t>
      </w:r>
      <w:r>
        <w:br/>
      </w:r>
      <w:r>
        <w:rPr>
          <w:rFonts w:ascii="Times New Roman"/>
          <w:b w:val="false"/>
          <w:i w:val="false"/>
          <w:color w:val="000000"/>
          <w:sz w:val="28"/>
        </w:rPr>
        <w:t xml:space="preserve">
      19. После принятия Управлением решения о проведении тендера, через средства массовой информации подается соответствующее объявление с указанием перечня маршрутов социально значимых межрайонных (междугородных) внутриобластных сообщений, выставляемых на тендер. Объявление подается не позднее, чем за 15 календарных дней до проведения тендера, в случае повторного проведения тендера - за 7 календарных дней. </w:t>
      </w:r>
      <w:r>
        <w:br/>
      </w:r>
      <w:r>
        <w:rPr>
          <w:rFonts w:ascii="Times New Roman"/>
          <w:b w:val="false"/>
          <w:i w:val="false"/>
          <w:color w:val="000000"/>
          <w:sz w:val="28"/>
        </w:rPr>
        <w:t>
</w:t>
      </w:r>
      <w:r>
        <w:rPr>
          <w:rFonts w:ascii="Times New Roman"/>
          <w:b w:val="false"/>
          <w:i w:val="false"/>
          <w:color w:val="000000"/>
          <w:sz w:val="28"/>
        </w:rPr>
        <w:t>
      20. После объявления о проведении тендера перевозчики, желающие принять участие в тендере, представляют тендерные заявки в адрес Управления с приложением документов, перечисленных в </w:t>
      </w:r>
      <w:r>
        <w:rPr>
          <w:rFonts w:ascii="Times New Roman"/>
          <w:b w:val="false"/>
          <w:i w:val="false"/>
          <w:color w:val="000000"/>
          <w:sz w:val="28"/>
        </w:rPr>
        <w:t>пункте 11</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21. Прием заявок на участие в тендере завершается за один рабочий день до даты проведения тендера. </w:t>
      </w:r>
    </w:p>
    <w:bookmarkEnd w:id="9"/>
    <w:bookmarkStart w:name="z28" w:id="10"/>
    <w:p>
      <w:pPr>
        <w:spacing w:after="0"/>
        <w:ind w:left="0"/>
        <w:jc w:val="left"/>
      </w:pPr>
      <w:r>
        <w:rPr>
          <w:rFonts w:ascii="Times New Roman"/>
          <w:b/>
          <w:i w:val="false"/>
          <w:color w:val="000000"/>
        </w:rPr>
        <w:t xml:space="preserve"> 
5. Порядок проведения открытого тендера, оценки тендерных </w:t>
      </w:r>
      <w:r>
        <w:br/>
      </w:r>
      <w:r>
        <w:rPr>
          <w:rFonts w:ascii="Times New Roman"/>
          <w:b/>
          <w:i w:val="false"/>
          <w:color w:val="000000"/>
        </w:rPr>
        <w:t xml:space="preserve">
предложений и определения победителя (лей) </w:t>
      </w:r>
    </w:p>
    <w:bookmarkEnd w:id="10"/>
    <w:bookmarkStart w:name="z29" w:id="11"/>
    <w:p>
      <w:pPr>
        <w:spacing w:after="0"/>
        <w:ind w:left="0"/>
        <w:jc w:val="both"/>
      </w:pPr>
      <w:r>
        <w:rPr>
          <w:rFonts w:ascii="Times New Roman"/>
          <w:b w:val="false"/>
          <w:i w:val="false"/>
          <w:color w:val="000000"/>
          <w:sz w:val="28"/>
        </w:rPr>
        <w:t xml:space="preserve">      22. Комиссия вскрывает конверты с тендерными заявками в присутствии участников или их уполномоченных представителей, полномочия которых подтверждены доверенностью на право участия в заседании комиссии. </w:t>
      </w:r>
      <w:r>
        <w:br/>
      </w:r>
      <w:r>
        <w:rPr>
          <w:rFonts w:ascii="Times New Roman"/>
          <w:b w:val="false"/>
          <w:i w:val="false"/>
          <w:color w:val="000000"/>
          <w:sz w:val="28"/>
        </w:rPr>
        <w:t xml:space="preserve">
      23. При процедуре вскрытия конвертов с тендерными заявками комиссия объявляет присутствующим лицам наименование и местонахождение потенциальных поставщиков, участвующих в конкурсе, предложенные ими цены, информацию о наличии или отсутствии документов, составляющих тендерную заявку, и составляет протокол вскрытия, который подписывается председателем комиссии, его заместителем и членами комиссии. </w:t>
      </w:r>
      <w:r>
        <w:br/>
      </w:r>
      <w:r>
        <w:rPr>
          <w:rFonts w:ascii="Times New Roman"/>
          <w:b w:val="false"/>
          <w:i w:val="false"/>
          <w:color w:val="000000"/>
          <w:sz w:val="28"/>
        </w:rPr>
        <w:t>
</w:t>
      </w:r>
      <w:r>
        <w:rPr>
          <w:rFonts w:ascii="Times New Roman"/>
          <w:b w:val="false"/>
          <w:i w:val="false"/>
          <w:color w:val="000000"/>
          <w:sz w:val="28"/>
        </w:rPr>
        <w:t xml:space="preserve">
      24. Комиссия оценивает и сопоставляет тендерные заявки, которые были приняты к рассмотрению для участия в тендере, и определяет перевозчика (перевозчиков), победившего в тендере, с учетом качественных характеристик услуг и предлагаемого объема необходимых субсидий по маршрутам. </w:t>
      </w:r>
      <w:r>
        <w:br/>
      </w:r>
      <w:r>
        <w:rPr>
          <w:rFonts w:ascii="Times New Roman"/>
          <w:b w:val="false"/>
          <w:i w:val="false"/>
          <w:color w:val="000000"/>
          <w:sz w:val="28"/>
        </w:rPr>
        <w:t>
</w:t>
      </w:r>
      <w:r>
        <w:rPr>
          <w:rFonts w:ascii="Times New Roman"/>
          <w:b w:val="false"/>
          <w:i w:val="false"/>
          <w:color w:val="000000"/>
          <w:sz w:val="28"/>
        </w:rPr>
        <w:t xml:space="preserve">
      25. При рассмотрении, оценке и сопоставлении тендерных заявок комиссия может запросить у потенциальных поставщиков разъяснения в связи с их тендерными заявками с тем, чтобы облегчить рассмотрение, оценку и сопоставление тендерных заявок с целью уточнения сведений, содержащихся в тендерных заявках потенциальных поставщиков. Комиссия также может запрашивать необходимую информацию у соответствующих государственных органов, физических и юридических лиц. </w:t>
      </w:r>
      <w:r>
        <w:br/>
      </w:r>
      <w:r>
        <w:rPr>
          <w:rFonts w:ascii="Times New Roman"/>
          <w:b w:val="false"/>
          <w:i w:val="false"/>
          <w:color w:val="000000"/>
          <w:sz w:val="28"/>
        </w:rPr>
        <w:t xml:space="preserve">
      Не допускаются запросы, предложения или разрешения с тем, чтобы привести тендерную заявку, не отвечающую требованиям тендерной документации, в соответствие с этими требованиями. </w:t>
      </w:r>
      <w:r>
        <w:br/>
      </w:r>
      <w:r>
        <w:rPr>
          <w:rFonts w:ascii="Times New Roman"/>
          <w:b w:val="false"/>
          <w:i w:val="false"/>
          <w:color w:val="000000"/>
          <w:sz w:val="28"/>
        </w:rPr>
        <w:t>
</w:t>
      </w:r>
      <w:r>
        <w:rPr>
          <w:rFonts w:ascii="Times New Roman"/>
          <w:b w:val="false"/>
          <w:i w:val="false"/>
          <w:color w:val="000000"/>
          <w:sz w:val="28"/>
        </w:rPr>
        <w:t xml:space="preserve">
      26. Комиссия отклоняет тендерную заявку, если: </w:t>
      </w:r>
      <w:r>
        <w:br/>
      </w:r>
      <w:r>
        <w:rPr>
          <w:rFonts w:ascii="Times New Roman"/>
          <w:b w:val="false"/>
          <w:i w:val="false"/>
          <w:color w:val="000000"/>
          <w:sz w:val="28"/>
        </w:rPr>
        <w:t>
      1) потенциальный поставщик, представивший данную тендерную заявку, не соответствует требованиям </w:t>
      </w:r>
      <w:r>
        <w:rPr>
          <w:rFonts w:ascii="Times New Roman"/>
          <w:b w:val="false"/>
          <w:i w:val="false"/>
          <w:color w:val="000000"/>
          <w:sz w:val="28"/>
        </w:rPr>
        <w:t>пункта 11</w:t>
      </w:r>
      <w:r>
        <w:rPr>
          <w:rFonts w:ascii="Times New Roman"/>
          <w:b w:val="false"/>
          <w:i w:val="false"/>
          <w:color w:val="000000"/>
          <w:sz w:val="28"/>
        </w:rPr>
        <w:t xml:space="preserve"> Настоящей Инструкции; </w:t>
      </w:r>
      <w:r>
        <w:br/>
      </w:r>
      <w:r>
        <w:rPr>
          <w:rFonts w:ascii="Times New Roman"/>
          <w:b w:val="false"/>
          <w:i w:val="false"/>
          <w:color w:val="000000"/>
          <w:sz w:val="28"/>
        </w:rPr>
        <w:t xml:space="preserve">
      2) цена тендерной заявки потенциального поставщика, допущенного к участию в тендере, превышает сумму, выделенную для субсидирования межрайонного (междугороднего) внутриобластного социально значимого сообщения. </w:t>
      </w:r>
      <w:r>
        <w:br/>
      </w:r>
      <w:r>
        <w:rPr>
          <w:rFonts w:ascii="Times New Roman"/>
          <w:b w:val="false"/>
          <w:i w:val="false"/>
          <w:color w:val="000000"/>
          <w:sz w:val="28"/>
        </w:rPr>
        <w:t>
</w:t>
      </w:r>
      <w:r>
        <w:rPr>
          <w:rFonts w:ascii="Times New Roman"/>
          <w:b w:val="false"/>
          <w:i w:val="false"/>
          <w:color w:val="000000"/>
          <w:sz w:val="28"/>
        </w:rPr>
        <w:t xml:space="preserve">
      27. Тендер признается состоявшимся, если по одному выставляемому на тендере лоту подали заявки не менее двух участников тендера, отвечающих условиям тендера и представивших документы для участия в тендере в соответствии с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28. Решение комиссии принимается открытым голосованием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29. Комиссия подводит итоги тендера в срок не более 5 рабочих дней со дня вскрытия конвертов с оформлением протокола об итогах тендера, который подписывается председателем, его заместителем и членами комиссии. </w:t>
      </w:r>
      <w:r>
        <w:br/>
      </w:r>
      <w:r>
        <w:rPr>
          <w:rFonts w:ascii="Times New Roman"/>
          <w:b w:val="false"/>
          <w:i w:val="false"/>
          <w:color w:val="000000"/>
          <w:sz w:val="28"/>
        </w:rPr>
        <w:t>
</w:t>
      </w:r>
      <w:r>
        <w:rPr>
          <w:rFonts w:ascii="Times New Roman"/>
          <w:b w:val="false"/>
          <w:i w:val="false"/>
          <w:color w:val="000000"/>
          <w:sz w:val="28"/>
        </w:rPr>
        <w:t xml:space="preserve">
      30. Выигравшим признается перевозчик, предлагающий минимальные объемы субсидий и обязующийся обеспечить бесперебойное осуществление перевозок с перечнем обязательных услуг, установленных Управлением. </w:t>
      </w:r>
      <w:r>
        <w:br/>
      </w:r>
      <w:r>
        <w:rPr>
          <w:rFonts w:ascii="Times New Roman"/>
          <w:b w:val="false"/>
          <w:i w:val="false"/>
          <w:color w:val="000000"/>
          <w:sz w:val="28"/>
        </w:rPr>
        <w:t>
</w:t>
      </w:r>
      <w:r>
        <w:rPr>
          <w:rFonts w:ascii="Times New Roman"/>
          <w:b w:val="false"/>
          <w:i w:val="false"/>
          <w:color w:val="000000"/>
          <w:sz w:val="28"/>
        </w:rPr>
        <w:t xml:space="preserve">
      31. При подведении итогов тендера комиссия помимо победителя тендера на каждом маршруте определяет потенциального участника на каждом маршруте, предложения которого были наиболее предпочтительными. </w:t>
      </w:r>
      <w:r>
        <w:br/>
      </w:r>
      <w:r>
        <w:rPr>
          <w:rFonts w:ascii="Times New Roman"/>
          <w:b w:val="false"/>
          <w:i w:val="false"/>
          <w:color w:val="000000"/>
          <w:sz w:val="28"/>
        </w:rPr>
        <w:t>
</w:t>
      </w:r>
      <w:r>
        <w:rPr>
          <w:rFonts w:ascii="Times New Roman"/>
          <w:b w:val="false"/>
          <w:i w:val="false"/>
          <w:color w:val="000000"/>
          <w:sz w:val="28"/>
        </w:rPr>
        <w:t>
      32. Между победителем тендера и Управлением в пятидневный срок заключается договор о субсидировании убытков перевозчика, связанных с осуществлением перевозок по социально значимым сообщениям (далее - договор), составленный по форме согласно </w:t>
      </w:r>
      <w:r>
        <w:rPr>
          <w:rFonts w:ascii="Times New Roman"/>
          <w:b w:val="false"/>
          <w:i w:val="false"/>
          <w:color w:val="000000"/>
          <w:sz w:val="28"/>
        </w:rPr>
        <w:t>приложению N 4</w:t>
      </w:r>
      <w:r>
        <w:rPr>
          <w:rFonts w:ascii="Times New Roman"/>
          <w:b w:val="false"/>
          <w:i w:val="false"/>
          <w:color w:val="000000"/>
          <w:sz w:val="28"/>
        </w:rPr>
        <w:t xml:space="preserve"> 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33. Заявки потенциального поставщика на участие в тендере действительны до истечения календарного 10 - дневного срока после подписания всеми членами комиссии протокола об итогах тендера. </w:t>
      </w:r>
      <w:r>
        <w:br/>
      </w:r>
      <w:r>
        <w:rPr>
          <w:rFonts w:ascii="Times New Roman"/>
          <w:b w:val="false"/>
          <w:i w:val="false"/>
          <w:color w:val="000000"/>
          <w:sz w:val="28"/>
        </w:rPr>
        <w:t>
</w:t>
      </w:r>
      <w:r>
        <w:rPr>
          <w:rFonts w:ascii="Times New Roman"/>
          <w:b w:val="false"/>
          <w:i w:val="false"/>
          <w:color w:val="000000"/>
          <w:sz w:val="28"/>
        </w:rPr>
        <w:t xml:space="preserve">
      34. При отказе победителя от заключения договора, уполномоченный орган заключает договор с другим участником тендера, предложение которого является наиболее предпочтительным после предложения победителя. При этом сумма обеспечения заявки на участие в тендере организатором тендера не возвращается потенциальному поставщику, определенному победителем тендера. </w:t>
      </w:r>
      <w:r>
        <w:br/>
      </w:r>
      <w:r>
        <w:rPr>
          <w:rFonts w:ascii="Times New Roman"/>
          <w:b w:val="false"/>
          <w:i w:val="false"/>
          <w:color w:val="000000"/>
          <w:sz w:val="28"/>
        </w:rPr>
        <w:t>
</w:t>
      </w:r>
      <w:r>
        <w:rPr>
          <w:rFonts w:ascii="Times New Roman"/>
          <w:b w:val="false"/>
          <w:i w:val="false"/>
          <w:color w:val="000000"/>
          <w:sz w:val="28"/>
        </w:rPr>
        <w:t xml:space="preserve">
      35. В случае отказа участника (участников) тендера, тендерные предложения которого (которых) были признаны наилучшими после предложения победителя, от заключения договора с Управлением, тендер признается несостоявшимся. </w:t>
      </w:r>
      <w:r>
        <w:br/>
      </w:r>
      <w:r>
        <w:rPr>
          <w:rFonts w:ascii="Times New Roman"/>
          <w:b w:val="false"/>
          <w:i w:val="false"/>
          <w:color w:val="000000"/>
          <w:sz w:val="28"/>
        </w:rPr>
        <w:t>
</w:t>
      </w:r>
      <w:r>
        <w:rPr>
          <w:rFonts w:ascii="Times New Roman"/>
          <w:b w:val="false"/>
          <w:i w:val="false"/>
          <w:color w:val="000000"/>
          <w:sz w:val="28"/>
        </w:rPr>
        <w:t xml:space="preserve">
      36. В случае если тендер признается несостоявшимся, комиссия принимает одно из следующих решений: </w:t>
      </w:r>
      <w:r>
        <w:br/>
      </w:r>
      <w:r>
        <w:rPr>
          <w:rFonts w:ascii="Times New Roman"/>
          <w:b w:val="false"/>
          <w:i w:val="false"/>
          <w:color w:val="000000"/>
          <w:sz w:val="28"/>
        </w:rPr>
        <w:t xml:space="preserve">
      1) о повторном проведении повторного тендера; </w:t>
      </w:r>
      <w:r>
        <w:br/>
      </w:r>
      <w:r>
        <w:rPr>
          <w:rFonts w:ascii="Times New Roman"/>
          <w:b w:val="false"/>
          <w:i w:val="false"/>
          <w:color w:val="000000"/>
          <w:sz w:val="28"/>
        </w:rPr>
        <w:t xml:space="preserve">
      2) об изменении конкурсной документации и повторном проведении тендера; </w:t>
      </w:r>
      <w:r>
        <w:br/>
      </w:r>
      <w:r>
        <w:rPr>
          <w:rFonts w:ascii="Times New Roman"/>
          <w:b w:val="false"/>
          <w:i w:val="false"/>
          <w:color w:val="000000"/>
          <w:sz w:val="28"/>
        </w:rPr>
        <w:t xml:space="preserve">
      3) заключения договора способом из одного источника. </w:t>
      </w:r>
      <w:r>
        <w:br/>
      </w:r>
      <w:r>
        <w:rPr>
          <w:rFonts w:ascii="Times New Roman"/>
          <w:b w:val="false"/>
          <w:i w:val="false"/>
          <w:color w:val="000000"/>
          <w:sz w:val="28"/>
        </w:rPr>
        <w:t xml:space="preserve">
      37. В случае признания тендера несостоявшимся в связи с тем, что к участию в конкурсе допущен только один потенциальный поставщик, комиссия может принять решение о заключении с ним Договора о субсидировании убытков перевозчика, связанных с осуществлением пассажирских перевозок по социально значимым межрайонным (междугородним) внутриобластным сообщениям из одного источника. Цена заключенного договора не должна превышать сумму, выделенную для тендера, признанного несостоявшимся в силу допуска к участию в конкурсе одного потенциального поставщика. </w:t>
      </w:r>
      <w:r>
        <w:br/>
      </w:r>
      <w:r>
        <w:rPr>
          <w:rFonts w:ascii="Times New Roman"/>
          <w:b w:val="false"/>
          <w:i w:val="false"/>
          <w:color w:val="000000"/>
          <w:sz w:val="28"/>
        </w:rPr>
        <w:t xml:space="preserve">
      Если по результатам повторного тендера перевозчик не был определен, то Управление заключает договор с Национальным перевозчиком пассажиров, багажа, грузобагажа и почтовых отправлений. </w:t>
      </w:r>
      <w:r>
        <w:br/>
      </w:r>
      <w:r>
        <w:rPr>
          <w:rFonts w:ascii="Times New Roman"/>
          <w:b w:val="false"/>
          <w:i w:val="false"/>
          <w:color w:val="000000"/>
          <w:sz w:val="28"/>
        </w:rPr>
        <w:t>
</w:t>
      </w:r>
      <w:r>
        <w:rPr>
          <w:rFonts w:ascii="Times New Roman"/>
          <w:b w:val="false"/>
          <w:i w:val="false"/>
          <w:color w:val="000000"/>
          <w:sz w:val="28"/>
        </w:rPr>
        <w:t xml:space="preserve">
      38. В целях бесперебойного обеспечения перевозки пассажиров железнодорожным транспортом заказчик может продлить действие Договора о субсидировании убытков перевозчика, связанных с осуществлением пассажирских перевозок по социально значимым межрайонным (междугородним) внутриобластным сообщениям, на первый квартал следующего года в объеме, не превышающем объема выделенных средств по данному договору в первом квартале текущего года, в случае, если в установленные законодательными актами Республики Казахстан сроки не утвержден областной бюджет на соответствующий год. </w:t>
      </w:r>
    </w:p>
    <w:bookmarkEnd w:id="11"/>
    <w:bookmarkStart w:name="z44" w:id="12"/>
    <w:p>
      <w:pPr>
        <w:spacing w:after="0"/>
        <w:ind w:left="0"/>
        <w:jc w:val="left"/>
      </w:pPr>
      <w:r>
        <w:rPr>
          <w:rFonts w:ascii="Times New Roman"/>
          <w:b/>
          <w:i w:val="false"/>
          <w:color w:val="000000"/>
        </w:rPr>
        <w:t xml:space="preserve"> 
6. Обеспечение заявки на участие в тендере </w:t>
      </w:r>
    </w:p>
    <w:bookmarkEnd w:id="12"/>
    <w:bookmarkStart w:name="z45" w:id="13"/>
    <w:p>
      <w:pPr>
        <w:spacing w:after="0"/>
        <w:ind w:left="0"/>
        <w:jc w:val="both"/>
      </w:pPr>
      <w:r>
        <w:rPr>
          <w:rFonts w:ascii="Times New Roman"/>
          <w:b w:val="false"/>
          <w:i w:val="false"/>
          <w:color w:val="000000"/>
          <w:sz w:val="28"/>
        </w:rPr>
        <w:t xml:space="preserve">      40. Обеспечение заявки на участие в тендере вносится потенциальным поставщиком в качестве гарантии того, что он заключит договор, предусмотренный тендерной документацией, в случае объявления его победителем тендера. </w:t>
      </w:r>
      <w:r>
        <w:br/>
      </w:r>
      <w:r>
        <w:rPr>
          <w:rFonts w:ascii="Times New Roman"/>
          <w:b w:val="false"/>
          <w:i w:val="false"/>
          <w:color w:val="000000"/>
          <w:sz w:val="28"/>
        </w:rPr>
        <w:t xml:space="preserve">
      41. Обеспечение заявки на участие в тендере вносится в размере 3% от предлагаемой перевозчиком суммы тендерной заявки. </w:t>
      </w:r>
      <w:r>
        <w:br/>
      </w:r>
      <w:r>
        <w:rPr>
          <w:rFonts w:ascii="Times New Roman"/>
          <w:b w:val="false"/>
          <w:i w:val="false"/>
          <w:color w:val="000000"/>
          <w:sz w:val="28"/>
        </w:rPr>
        <w:t>
</w:t>
      </w:r>
      <w:r>
        <w:rPr>
          <w:rFonts w:ascii="Times New Roman"/>
          <w:b w:val="false"/>
          <w:i w:val="false"/>
          <w:color w:val="000000"/>
          <w:sz w:val="28"/>
        </w:rPr>
        <w:t xml:space="preserve">
      42. Потенциальный поставщик выбирает один из следующих видов обеспечения заявки на участие в тендере: </w:t>
      </w:r>
      <w:r>
        <w:br/>
      </w:r>
      <w:r>
        <w:rPr>
          <w:rFonts w:ascii="Times New Roman"/>
          <w:b w:val="false"/>
          <w:i w:val="false"/>
          <w:color w:val="000000"/>
          <w:sz w:val="28"/>
        </w:rPr>
        <w:t xml:space="preserve">
      1) гарантийный денежный взнос, который вносится на банковский счет организатора тендера; </w:t>
      </w:r>
      <w:r>
        <w:br/>
      </w:r>
      <w:r>
        <w:rPr>
          <w:rFonts w:ascii="Times New Roman"/>
          <w:b w:val="false"/>
          <w:i w:val="false"/>
          <w:color w:val="000000"/>
          <w:sz w:val="28"/>
        </w:rPr>
        <w:t xml:space="preserve">
      2) банковскую гарантию. </w:t>
      </w:r>
      <w:r>
        <w:br/>
      </w:r>
      <w:r>
        <w:rPr>
          <w:rFonts w:ascii="Times New Roman"/>
          <w:b w:val="false"/>
          <w:i w:val="false"/>
          <w:color w:val="000000"/>
          <w:sz w:val="28"/>
        </w:rPr>
        <w:t xml:space="preserve">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 </w:t>
      </w:r>
      <w:r>
        <w:br/>
      </w:r>
      <w:r>
        <w:rPr>
          <w:rFonts w:ascii="Times New Roman"/>
          <w:b w:val="false"/>
          <w:i w:val="false"/>
          <w:color w:val="000000"/>
          <w:sz w:val="28"/>
        </w:rPr>
        <w:t>
</w:t>
      </w:r>
      <w:r>
        <w:rPr>
          <w:rFonts w:ascii="Times New Roman"/>
          <w:b w:val="false"/>
          <w:i w:val="false"/>
          <w:color w:val="000000"/>
          <w:sz w:val="28"/>
        </w:rPr>
        <w:t xml:space="preserve">
      43. Организатор тендера возвращает потенциальному поставщику внесенное им обеспечение заявки на участие в тендере в течение 5 (пяти) банковских дней со дня наступления одного из следующих случаев: </w:t>
      </w:r>
      <w:r>
        <w:br/>
      </w:r>
      <w:r>
        <w:rPr>
          <w:rFonts w:ascii="Times New Roman"/>
          <w:b w:val="false"/>
          <w:i w:val="false"/>
          <w:color w:val="000000"/>
          <w:sz w:val="28"/>
        </w:rPr>
        <w:t xml:space="preserve">
      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 </w:t>
      </w:r>
      <w:r>
        <w:br/>
      </w:r>
      <w:r>
        <w:rPr>
          <w:rFonts w:ascii="Times New Roman"/>
          <w:b w:val="false"/>
          <w:i w:val="false"/>
          <w:color w:val="000000"/>
          <w:sz w:val="28"/>
        </w:rPr>
        <w:t xml:space="preserve">
      2) подписания договора; </w:t>
      </w:r>
      <w:r>
        <w:br/>
      </w:r>
      <w:r>
        <w:rPr>
          <w:rFonts w:ascii="Times New Roman"/>
          <w:b w:val="false"/>
          <w:i w:val="false"/>
          <w:color w:val="000000"/>
          <w:sz w:val="28"/>
        </w:rPr>
        <w:t xml:space="preserve">
      3) истечения срока действия заявки потенциального поставщика на участие в тендере. </w:t>
      </w:r>
    </w:p>
    <w:bookmarkEnd w:id="13"/>
    <w:bookmarkStart w:name="z48"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проведению конкурса на основе </w:t>
      </w:r>
      <w:r>
        <w:br/>
      </w:r>
      <w:r>
        <w:rPr>
          <w:rFonts w:ascii="Times New Roman"/>
          <w:b w:val="false"/>
          <w:i w:val="false"/>
          <w:color w:val="000000"/>
          <w:sz w:val="28"/>
        </w:rPr>
        <w:t xml:space="preserve">
открытого тендера по определению перевозчиков, </w:t>
      </w:r>
      <w:r>
        <w:br/>
      </w:r>
      <w:r>
        <w:rPr>
          <w:rFonts w:ascii="Times New Roman"/>
          <w:b w:val="false"/>
          <w:i w:val="false"/>
          <w:color w:val="000000"/>
          <w:sz w:val="28"/>
        </w:rPr>
        <w:t xml:space="preserve">
осуществляющих железнодорожные пассажирские </w:t>
      </w:r>
      <w:r>
        <w:br/>
      </w:r>
      <w:r>
        <w:rPr>
          <w:rFonts w:ascii="Times New Roman"/>
          <w:b w:val="false"/>
          <w:i w:val="false"/>
          <w:color w:val="000000"/>
          <w:sz w:val="28"/>
        </w:rPr>
        <w:t xml:space="preserve">
перевозки по социально значимым межрайонным </w:t>
      </w:r>
      <w:r>
        <w:br/>
      </w:r>
      <w:r>
        <w:rPr>
          <w:rFonts w:ascii="Times New Roman"/>
          <w:b w:val="false"/>
          <w:i w:val="false"/>
          <w:color w:val="000000"/>
          <w:sz w:val="28"/>
        </w:rPr>
        <w:t xml:space="preserve">
(междугородним) внутриобластным сообщениям, </w:t>
      </w:r>
      <w:r>
        <w:br/>
      </w:r>
      <w:r>
        <w:rPr>
          <w:rFonts w:ascii="Times New Roman"/>
          <w:b w:val="false"/>
          <w:i w:val="false"/>
          <w:color w:val="000000"/>
          <w:sz w:val="28"/>
        </w:rPr>
        <w:t xml:space="preserve">
убытки которых подлежат субсидированию из </w:t>
      </w:r>
      <w:r>
        <w:br/>
      </w:r>
      <w:r>
        <w:rPr>
          <w:rFonts w:ascii="Times New Roman"/>
          <w:b w:val="false"/>
          <w:i w:val="false"/>
          <w:color w:val="000000"/>
          <w:sz w:val="28"/>
        </w:rPr>
        <w:t xml:space="preserve">
областного бюджета </w:t>
      </w:r>
    </w:p>
    <w:bookmarkEnd w:id="14"/>
    <w:p>
      <w:pPr>
        <w:spacing w:after="0"/>
        <w:ind w:left="0"/>
        <w:jc w:val="left"/>
      </w:pPr>
      <w:r>
        <w:rPr>
          <w:rFonts w:ascii="Times New Roman"/>
          <w:b/>
          <w:i w:val="false"/>
          <w:color w:val="000000"/>
        </w:rPr>
        <w:t xml:space="preserve"> Управление пассажирского транспорта и автомобильных дорог области </w:t>
      </w:r>
    </w:p>
    <w:bookmarkStart w:name="z49" w:id="15"/>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(для юридического лица) </w:t>
      </w:r>
    </w:p>
    <w:bookmarkEnd w:id="15"/>
    <w:p>
      <w:pPr>
        <w:spacing w:after="0"/>
        <w:ind w:left="0"/>
        <w:jc w:val="both"/>
      </w:pPr>
      <w:r>
        <w:rPr>
          <w:rFonts w:ascii="Times New Roman"/>
          <w:b w:val="false"/>
          <w:i w:val="false"/>
          <w:color w:val="000000"/>
          <w:sz w:val="28"/>
        </w:rPr>
        <w:t xml:space="preserve">      Прошу допустить для участия в конкурсе на основе открытого тендера по определению перевозчиков, осуществляющих железнодорожные пассажирские перевозки по социально значимым внутриобластным межрайонным (междугородним) сообщениям, убытки которых подлежат субсидированию из областного бюджета по маршруту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(наименование маршрута) </w:t>
      </w:r>
    </w:p>
    <w:p>
      <w:pPr>
        <w:spacing w:after="0"/>
        <w:ind w:left="0"/>
        <w:jc w:val="both"/>
      </w:pPr>
      <w:r>
        <w:rPr>
          <w:rFonts w:ascii="Times New Roman"/>
          <w:b w:val="false"/>
          <w:i w:val="false"/>
          <w:color w:val="000000"/>
          <w:sz w:val="28"/>
        </w:rPr>
        <w:t xml:space="preserve">Сведения о перевозчике: </w:t>
      </w:r>
    </w:p>
    <w:p>
      <w:pPr>
        <w:spacing w:after="0"/>
        <w:ind w:left="0"/>
        <w:jc w:val="both"/>
      </w:pPr>
      <w:r>
        <w:rPr>
          <w:rFonts w:ascii="Times New Roman"/>
          <w:b w:val="false"/>
          <w:i w:val="false"/>
          <w:color w:val="000000"/>
          <w:sz w:val="28"/>
        </w:rPr>
        <w:t xml:space="preserve">1. Форма собственности ___________________________________ </w:t>
      </w:r>
    </w:p>
    <w:p>
      <w:pPr>
        <w:spacing w:after="0"/>
        <w:ind w:left="0"/>
        <w:jc w:val="both"/>
      </w:pPr>
      <w:r>
        <w:rPr>
          <w:rFonts w:ascii="Times New Roman"/>
          <w:b w:val="false"/>
          <w:i w:val="false"/>
          <w:color w:val="000000"/>
          <w:sz w:val="28"/>
        </w:rPr>
        <w:t xml:space="preserve">2. Год создания __________________________________________ </w:t>
      </w:r>
    </w:p>
    <w:p>
      <w:pPr>
        <w:spacing w:after="0"/>
        <w:ind w:left="0"/>
        <w:jc w:val="both"/>
      </w:pPr>
      <w:r>
        <w:rPr>
          <w:rFonts w:ascii="Times New Roman"/>
          <w:b w:val="false"/>
          <w:i w:val="false"/>
          <w:color w:val="000000"/>
          <w:sz w:val="28"/>
        </w:rPr>
        <w:t xml:space="preserve">3. Свидетельство о государственной регистрации юридического </w:t>
      </w:r>
      <w:r>
        <w:br/>
      </w:r>
      <w:r>
        <w:rPr>
          <w:rFonts w:ascii="Times New Roman"/>
          <w:b w:val="false"/>
          <w:i w:val="false"/>
          <w:color w:val="000000"/>
          <w:sz w:val="28"/>
        </w:rPr>
        <w:t xml:space="preserve">
лица______________________________________________________ </w:t>
      </w:r>
      <w:r>
        <w:br/>
      </w:r>
      <w:r>
        <w:rPr>
          <w:rFonts w:ascii="Times New Roman"/>
          <w:b w:val="false"/>
          <w:i w:val="false"/>
          <w:color w:val="000000"/>
          <w:sz w:val="28"/>
        </w:rPr>
        <w:t xml:space="preserve">
      (номер, кем и когда выдано) </w:t>
      </w:r>
    </w:p>
    <w:p>
      <w:pPr>
        <w:spacing w:after="0"/>
        <w:ind w:left="0"/>
        <w:jc w:val="both"/>
      </w:pPr>
      <w:r>
        <w:rPr>
          <w:rFonts w:ascii="Times New Roman"/>
          <w:b w:val="false"/>
          <w:i w:val="false"/>
          <w:color w:val="000000"/>
          <w:sz w:val="28"/>
        </w:rPr>
        <w:t xml:space="preserve">4. РНН ___________________________________________________ </w:t>
      </w:r>
    </w:p>
    <w:p>
      <w:pPr>
        <w:spacing w:after="0"/>
        <w:ind w:left="0"/>
        <w:jc w:val="both"/>
      </w:pPr>
      <w:r>
        <w:rPr>
          <w:rFonts w:ascii="Times New Roman"/>
          <w:b w:val="false"/>
          <w:i w:val="false"/>
          <w:color w:val="000000"/>
          <w:sz w:val="28"/>
        </w:rPr>
        <w:t xml:space="preserve">5. Банковские реквизиты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(ИИК, БИК, наименование и местонахождение банка) </w:t>
      </w:r>
    </w:p>
    <w:p>
      <w:pPr>
        <w:spacing w:after="0"/>
        <w:ind w:left="0"/>
        <w:jc w:val="both"/>
      </w:pPr>
      <w:r>
        <w:rPr>
          <w:rFonts w:ascii="Times New Roman"/>
          <w:b w:val="false"/>
          <w:i w:val="false"/>
          <w:color w:val="000000"/>
          <w:sz w:val="28"/>
        </w:rPr>
        <w:t xml:space="preserve">6. Юридический адрес и другие реквизиты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(почтовый адрес, телефон, телефакс, телекс) </w:t>
      </w:r>
    </w:p>
    <w:p>
      <w:pPr>
        <w:spacing w:after="0"/>
        <w:ind w:left="0"/>
        <w:jc w:val="both"/>
      </w:pPr>
      <w:r>
        <w:rPr>
          <w:rFonts w:ascii="Times New Roman"/>
          <w:b w:val="false"/>
          <w:i w:val="false"/>
          <w:color w:val="000000"/>
          <w:sz w:val="28"/>
        </w:rPr>
        <w:t xml:space="preserve">7.________________________________________________________ </w:t>
      </w:r>
      <w:r>
        <w:br/>
      </w:r>
      <w:r>
        <w:rPr>
          <w:rFonts w:ascii="Times New Roman"/>
          <w:b w:val="false"/>
          <w:i w:val="false"/>
          <w:color w:val="000000"/>
          <w:sz w:val="28"/>
        </w:rPr>
        <w:t xml:space="preserve">
      (Ф.И.О. первого руководителя организации) </w:t>
      </w:r>
    </w:p>
    <w:p>
      <w:pPr>
        <w:spacing w:after="0"/>
        <w:ind w:left="0"/>
        <w:jc w:val="both"/>
      </w:pPr>
      <w:r>
        <w:rPr>
          <w:rFonts w:ascii="Times New Roman"/>
          <w:b w:val="false"/>
          <w:i w:val="false"/>
          <w:color w:val="000000"/>
          <w:sz w:val="28"/>
        </w:rPr>
        <w:t xml:space="preserve">8. Прилагаемые документы: </w:t>
      </w:r>
    </w:p>
    <w:p>
      <w:pPr>
        <w:spacing w:after="0"/>
        <w:ind w:left="0"/>
        <w:jc w:val="both"/>
      </w:pPr>
      <w:r>
        <w:rPr>
          <w:rFonts w:ascii="Times New Roman"/>
          <w:b w:val="false"/>
          <w:i w:val="false"/>
          <w:color w:val="000000"/>
          <w:sz w:val="28"/>
        </w:rPr>
        <w:t xml:space="preserve">1) _______________________________________________________ </w:t>
      </w:r>
    </w:p>
    <w:p>
      <w:pPr>
        <w:spacing w:after="0"/>
        <w:ind w:left="0"/>
        <w:jc w:val="both"/>
      </w:pPr>
      <w:r>
        <w:rPr>
          <w:rFonts w:ascii="Times New Roman"/>
          <w:b w:val="false"/>
          <w:i w:val="false"/>
          <w:color w:val="000000"/>
          <w:sz w:val="28"/>
        </w:rPr>
        <w:t xml:space="preserve">2) _______________________________________________________ </w:t>
      </w:r>
    </w:p>
    <w:p>
      <w:pPr>
        <w:spacing w:after="0"/>
        <w:ind w:left="0"/>
        <w:jc w:val="both"/>
      </w:pPr>
      <w:r>
        <w:rPr>
          <w:rFonts w:ascii="Times New Roman"/>
          <w:b w:val="false"/>
          <w:i w:val="false"/>
          <w:color w:val="000000"/>
          <w:sz w:val="28"/>
        </w:rPr>
        <w:t xml:space="preserve">3) _______________________________________________________ </w:t>
      </w:r>
    </w:p>
    <w:p>
      <w:pPr>
        <w:spacing w:after="0"/>
        <w:ind w:left="0"/>
        <w:jc w:val="both"/>
      </w:pPr>
      <w:r>
        <w:rPr>
          <w:rFonts w:ascii="Times New Roman"/>
          <w:b w:val="false"/>
          <w:i w:val="false"/>
          <w:color w:val="000000"/>
          <w:sz w:val="28"/>
        </w:rPr>
        <w:t xml:space="preserve">      Руководитель организации: Ф.И.О., подпись, дата. </w:t>
      </w:r>
    </w:p>
    <w:p>
      <w:pPr>
        <w:spacing w:after="0"/>
        <w:ind w:left="0"/>
        <w:jc w:val="both"/>
      </w:pPr>
      <w:r>
        <w:rPr>
          <w:rFonts w:ascii="Times New Roman"/>
          <w:b w:val="false"/>
          <w:i w:val="false"/>
          <w:color w:val="000000"/>
          <w:sz w:val="28"/>
        </w:rPr>
        <w:t xml:space="preserve">      М.П. </w:t>
      </w:r>
    </w:p>
    <w:bookmarkStart w:name="z50"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проведению конкурса на основе </w:t>
      </w:r>
      <w:r>
        <w:br/>
      </w:r>
      <w:r>
        <w:rPr>
          <w:rFonts w:ascii="Times New Roman"/>
          <w:b w:val="false"/>
          <w:i w:val="false"/>
          <w:color w:val="000000"/>
          <w:sz w:val="28"/>
        </w:rPr>
        <w:t xml:space="preserve">
открытого тендера по определению перевозчиков, </w:t>
      </w:r>
      <w:r>
        <w:br/>
      </w:r>
      <w:r>
        <w:rPr>
          <w:rFonts w:ascii="Times New Roman"/>
          <w:b w:val="false"/>
          <w:i w:val="false"/>
          <w:color w:val="000000"/>
          <w:sz w:val="28"/>
        </w:rPr>
        <w:t xml:space="preserve">
осуществляющих железнодорожные пассажирские </w:t>
      </w:r>
      <w:r>
        <w:br/>
      </w:r>
      <w:r>
        <w:rPr>
          <w:rFonts w:ascii="Times New Roman"/>
          <w:b w:val="false"/>
          <w:i w:val="false"/>
          <w:color w:val="000000"/>
          <w:sz w:val="28"/>
        </w:rPr>
        <w:t xml:space="preserve">
перевозки по социально значимым межрайонным </w:t>
      </w:r>
      <w:r>
        <w:br/>
      </w:r>
      <w:r>
        <w:rPr>
          <w:rFonts w:ascii="Times New Roman"/>
          <w:b w:val="false"/>
          <w:i w:val="false"/>
          <w:color w:val="000000"/>
          <w:sz w:val="28"/>
        </w:rPr>
        <w:t xml:space="preserve">
(междугородним) внутриобластным сообщениям, </w:t>
      </w:r>
      <w:r>
        <w:br/>
      </w:r>
      <w:r>
        <w:rPr>
          <w:rFonts w:ascii="Times New Roman"/>
          <w:b w:val="false"/>
          <w:i w:val="false"/>
          <w:color w:val="000000"/>
          <w:sz w:val="28"/>
        </w:rPr>
        <w:t xml:space="preserve">
убытки которых подлежат субсидированию из </w:t>
      </w:r>
      <w:r>
        <w:br/>
      </w:r>
      <w:r>
        <w:rPr>
          <w:rFonts w:ascii="Times New Roman"/>
          <w:b w:val="false"/>
          <w:i w:val="false"/>
          <w:color w:val="000000"/>
          <w:sz w:val="28"/>
        </w:rPr>
        <w:t xml:space="preserve">
областного бюджета </w:t>
      </w:r>
    </w:p>
    <w:bookmarkEnd w:id="16"/>
    <w:p>
      <w:pPr>
        <w:spacing w:after="0"/>
        <w:ind w:left="0"/>
        <w:jc w:val="left"/>
      </w:pPr>
      <w:r>
        <w:rPr>
          <w:rFonts w:ascii="Times New Roman"/>
          <w:b/>
          <w:i w:val="false"/>
          <w:color w:val="000000"/>
        </w:rPr>
        <w:t xml:space="preserve"> Управление пассажирского транспорта и автомобильных дорог области </w:t>
      </w:r>
    </w:p>
    <w:bookmarkStart w:name="z51" w:id="17"/>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(для физического лица) </w:t>
      </w:r>
    </w:p>
    <w:bookmarkEnd w:id="17"/>
    <w:p>
      <w:pPr>
        <w:spacing w:after="0"/>
        <w:ind w:left="0"/>
        <w:jc w:val="both"/>
      </w:pPr>
      <w:r>
        <w:rPr>
          <w:rFonts w:ascii="Times New Roman"/>
          <w:b w:val="false"/>
          <w:i w:val="false"/>
          <w:color w:val="000000"/>
          <w:sz w:val="28"/>
        </w:rPr>
        <w:t xml:space="preserve">      Прошу допустить для участия в конкурсе на основе открытого тендера по определению перевозчиков, осуществляющих железнодорожные пассажирские перевозки по социально значимым межрайонным (междугородним) внутриобластным сообщениям, убытки которых подлежат субсидированию из областного бюджета по маршруту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(наименование маршрута) </w:t>
      </w:r>
    </w:p>
    <w:p>
      <w:pPr>
        <w:spacing w:after="0"/>
        <w:ind w:left="0"/>
        <w:jc w:val="both"/>
      </w:pPr>
      <w:r>
        <w:rPr>
          <w:rFonts w:ascii="Times New Roman"/>
          <w:b w:val="false"/>
          <w:i w:val="false"/>
          <w:color w:val="000000"/>
          <w:sz w:val="28"/>
        </w:rPr>
        <w:t xml:space="preserve">Сведения о перевозчике: </w:t>
      </w:r>
    </w:p>
    <w:p>
      <w:pPr>
        <w:spacing w:after="0"/>
        <w:ind w:left="0"/>
        <w:jc w:val="both"/>
      </w:pPr>
      <w:r>
        <w:rPr>
          <w:rFonts w:ascii="Times New Roman"/>
          <w:b w:val="false"/>
          <w:i w:val="false"/>
          <w:color w:val="000000"/>
          <w:sz w:val="28"/>
        </w:rPr>
        <w:t xml:space="preserve">1. Документ, удостоверяющий личность физического лица __________________________________________________________ </w:t>
      </w:r>
      <w:r>
        <w:br/>
      </w:r>
      <w:r>
        <w:rPr>
          <w:rFonts w:ascii="Times New Roman"/>
          <w:b w:val="false"/>
          <w:i w:val="false"/>
          <w:color w:val="000000"/>
          <w:sz w:val="28"/>
        </w:rPr>
        <w:t xml:space="preserve">
      (номер, кем и когда выдан) </w:t>
      </w:r>
    </w:p>
    <w:p>
      <w:pPr>
        <w:spacing w:after="0"/>
        <w:ind w:left="0"/>
        <w:jc w:val="both"/>
      </w:pPr>
      <w:r>
        <w:rPr>
          <w:rFonts w:ascii="Times New Roman"/>
          <w:b w:val="false"/>
          <w:i w:val="false"/>
          <w:color w:val="000000"/>
          <w:sz w:val="28"/>
        </w:rPr>
        <w:t xml:space="preserve">2. РНН __________________________________________________________ </w:t>
      </w:r>
    </w:p>
    <w:p>
      <w:pPr>
        <w:spacing w:after="0"/>
        <w:ind w:left="0"/>
        <w:jc w:val="both"/>
      </w:pPr>
      <w:r>
        <w:rPr>
          <w:rFonts w:ascii="Times New Roman"/>
          <w:b w:val="false"/>
          <w:i w:val="false"/>
          <w:color w:val="000000"/>
          <w:sz w:val="28"/>
        </w:rPr>
        <w:t xml:space="preserve">3. Банковские реквизиты 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 xml:space="preserve">
      (ИИК, наименование и местонахождение банка) </w:t>
      </w:r>
    </w:p>
    <w:p>
      <w:pPr>
        <w:spacing w:after="0"/>
        <w:ind w:left="0"/>
        <w:jc w:val="both"/>
      </w:pPr>
      <w:r>
        <w:rPr>
          <w:rFonts w:ascii="Times New Roman"/>
          <w:b w:val="false"/>
          <w:i w:val="false"/>
          <w:color w:val="000000"/>
          <w:sz w:val="28"/>
        </w:rPr>
        <w:t xml:space="preserve">4. Адрес и другие реквизиты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почтовый адрес, телефон, телефакс, телекс) </w:t>
      </w:r>
    </w:p>
    <w:p>
      <w:pPr>
        <w:spacing w:after="0"/>
        <w:ind w:left="0"/>
        <w:jc w:val="both"/>
      </w:pPr>
      <w:r>
        <w:rPr>
          <w:rFonts w:ascii="Times New Roman"/>
          <w:b w:val="false"/>
          <w:i w:val="false"/>
          <w:color w:val="000000"/>
          <w:sz w:val="28"/>
        </w:rPr>
        <w:t xml:space="preserve">5. Прилагаемые документы: </w:t>
      </w:r>
    </w:p>
    <w:p>
      <w:pPr>
        <w:spacing w:after="0"/>
        <w:ind w:left="0"/>
        <w:jc w:val="both"/>
      </w:pPr>
      <w:r>
        <w:rPr>
          <w:rFonts w:ascii="Times New Roman"/>
          <w:b w:val="false"/>
          <w:i w:val="false"/>
          <w:color w:val="000000"/>
          <w:sz w:val="28"/>
        </w:rPr>
        <w:t xml:space="preserve">1) _________________________________________________________ </w:t>
      </w:r>
    </w:p>
    <w:p>
      <w:pPr>
        <w:spacing w:after="0"/>
        <w:ind w:left="0"/>
        <w:jc w:val="both"/>
      </w:pPr>
      <w:r>
        <w:rPr>
          <w:rFonts w:ascii="Times New Roman"/>
          <w:b w:val="false"/>
          <w:i w:val="false"/>
          <w:color w:val="000000"/>
          <w:sz w:val="28"/>
        </w:rPr>
        <w:t xml:space="preserve">2) _________________________________________________________ </w:t>
      </w:r>
    </w:p>
    <w:p>
      <w:pPr>
        <w:spacing w:after="0"/>
        <w:ind w:left="0"/>
        <w:jc w:val="both"/>
      </w:pPr>
      <w:r>
        <w:rPr>
          <w:rFonts w:ascii="Times New Roman"/>
          <w:b w:val="false"/>
          <w:i w:val="false"/>
          <w:color w:val="000000"/>
          <w:sz w:val="28"/>
        </w:rPr>
        <w:t xml:space="preserve">3) _________________________________________________________ </w:t>
      </w:r>
    </w:p>
    <w:p>
      <w:pPr>
        <w:spacing w:after="0"/>
        <w:ind w:left="0"/>
        <w:jc w:val="both"/>
      </w:pPr>
      <w:r>
        <w:rPr>
          <w:rFonts w:ascii="Times New Roman"/>
          <w:b w:val="false"/>
          <w:i w:val="false"/>
          <w:color w:val="000000"/>
          <w:sz w:val="28"/>
        </w:rPr>
        <w:t xml:space="preserve">      Ф.И.О., подпись, дата. </w:t>
      </w:r>
    </w:p>
    <w:bookmarkStart w:name="z52"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проведению конкурса на основе </w:t>
      </w:r>
      <w:r>
        <w:br/>
      </w:r>
      <w:r>
        <w:rPr>
          <w:rFonts w:ascii="Times New Roman"/>
          <w:b w:val="false"/>
          <w:i w:val="false"/>
          <w:color w:val="000000"/>
          <w:sz w:val="28"/>
        </w:rPr>
        <w:t xml:space="preserve">
      открытого тендера по определению перевозчиков, </w:t>
      </w:r>
      <w:r>
        <w:br/>
      </w:r>
      <w:r>
        <w:rPr>
          <w:rFonts w:ascii="Times New Roman"/>
          <w:b w:val="false"/>
          <w:i w:val="false"/>
          <w:color w:val="000000"/>
          <w:sz w:val="28"/>
        </w:rPr>
        <w:t xml:space="preserve">
      осуществляющих железнодорожные пассажирские </w:t>
      </w:r>
      <w:r>
        <w:br/>
      </w:r>
      <w:r>
        <w:rPr>
          <w:rFonts w:ascii="Times New Roman"/>
          <w:b w:val="false"/>
          <w:i w:val="false"/>
          <w:color w:val="000000"/>
          <w:sz w:val="28"/>
        </w:rPr>
        <w:t xml:space="preserve">
      перевозки по социально значимым межрайонным </w:t>
      </w:r>
      <w:r>
        <w:br/>
      </w:r>
      <w:r>
        <w:rPr>
          <w:rFonts w:ascii="Times New Roman"/>
          <w:b w:val="false"/>
          <w:i w:val="false"/>
          <w:color w:val="000000"/>
          <w:sz w:val="28"/>
        </w:rPr>
        <w:t xml:space="preserve">
      (междугородним) внутриобластным сообщениям, </w:t>
      </w:r>
      <w:r>
        <w:br/>
      </w:r>
      <w:r>
        <w:rPr>
          <w:rFonts w:ascii="Times New Roman"/>
          <w:b w:val="false"/>
          <w:i w:val="false"/>
          <w:color w:val="000000"/>
          <w:sz w:val="28"/>
        </w:rPr>
        <w:t xml:space="preserve">
      убытки которых подлежат субсидированию из </w:t>
      </w:r>
      <w:r>
        <w:br/>
      </w:r>
      <w:r>
        <w:rPr>
          <w:rFonts w:ascii="Times New Roman"/>
          <w:b w:val="false"/>
          <w:i w:val="false"/>
          <w:color w:val="000000"/>
          <w:sz w:val="28"/>
        </w:rPr>
        <w:t xml:space="preserve">
      областного бюджета </w:t>
      </w:r>
    </w:p>
    <w:bookmarkEnd w:id="18"/>
    <w:p>
      <w:pPr>
        <w:spacing w:after="0"/>
        <w:ind w:left="0"/>
        <w:jc w:val="left"/>
      </w:pPr>
      <w:r>
        <w:rPr>
          <w:rFonts w:ascii="Times New Roman"/>
          <w:b/>
          <w:i w:val="false"/>
          <w:color w:val="000000"/>
        </w:rPr>
        <w:t xml:space="preserve"> Тендерные предложения по обеспечению условий и требований </w:t>
      </w:r>
      <w:r>
        <w:br/>
      </w:r>
      <w:r>
        <w:rPr>
          <w:rFonts w:ascii="Times New Roman"/>
          <w:b/>
          <w:i w:val="false"/>
          <w:color w:val="000000"/>
        </w:rPr>
        <w:t xml:space="preserve">
к организации перевозок пассажиров по выставленным на тендер </w:t>
      </w:r>
      <w:r>
        <w:br/>
      </w:r>
      <w:r>
        <w:rPr>
          <w:rFonts w:ascii="Times New Roman"/>
          <w:b/>
          <w:i w:val="false"/>
          <w:color w:val="000000"/>
        </w:rPr>
        <w:t xml:space="preserve">
маршрутам в социально значимых сообщениях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2"/>
        <w:gridCol w:w="1742"/>
        <w:gridCol w:w="1830"/>
        <w:gridCol w:w="845"/>
        <w:gridCol w:w="2136"/>
        <w:gridCol w:w="1239"/>
        <w:gridCol w:w="1766"/>
      </w:tblGrid>
      <w:tr>
        <w:trPr>
          <w:trHeight w:val="1530" w:hRule="atLeast"/>
        </w:trPr>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маршрута (ов) социально значимых сообщений </w:t>
            </w:r>
          </w:p>
        </w:tc>
        <w:tc>
          <w:tcPr>
            <w:tcW w:w="1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км </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Периодичность курсирования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вагона </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подвижного состава, (количество общих вагонов) </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необходимых субсидий, тыс. тенге </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услуги, предоставляемые пассажирам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МВПС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Сведения о сервисе, предлагаемом в поезде и уровне комфортности вагонов </w:t>
      </w:r>
      <w:r>
        <w:br/>
      </w: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Данные по объемам субсидирования выполнены в соответствии с прилагаемыми экономическими показателями по организации пассажирских перевозок и расчетами.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1) ________________________; </w:t>
      </w:r>
    </w:p>
    <w:p>
      <w:pPr>
        <w:spacing w:after="0"/>
        <w:ind w:left="0"/>
        <w:jc w:val="both"/>
      </w:pPr>
      <w:r>
        <w:rPr>
          <w:rFonts w:ascii="Times New Roman"/>
          <w:b w:val="false"/>
          <w:i w:val="false"/>
          <w:color w:val="000000"/>
          <w:sz w:val="28"/>
        </w:rPr>
        <w:t xml:space="preserve">2) ________________________; </w:t>
      </w:r>
    </w:p>
    <w:p>
      <w:pPr>
        <w:spacing w:after="0"/>
        <w:ind w:left="0"/>
        <w:jc w:val="both"/>
      </w:pPr>
      <w:r>
        <w:rPr>
          <w:rFonts w:ascii="Times New Roman"/>
          <w:b w:val="false"/>
          <w:i w:val="false"/>
          <w:color w:val="000000"/>
          <w:sz w:val="28"/>
        </w:rPr>
        <w:t xml:space="preserve">3) ________________________. </w:t>
      </w:r>
    </w:p>
    <w:p>
      <w:pPr>
        <w:spacing w:after="0"/>
        <w:ind w:left="0"/>
        <w:jc w:val="both"/>
      </w:pPr>
      <w:r>
        <w:rPr>
          <w:rFonts w:ascii="Times New Roman"/>
          <w:b w:val="false"/>
          <w:i w:val="false"/>
          <w:color w:val="000000"/>
          <w:sz w:val="28"/>
        </w:rPr>
        <w:t xml:space="preserve">Перевозчик: _____________________________ </w:t>
      </w:r>
      <w:r>
        <w:br/>
      </w:r>
      <w:r>
        <w:rPr>
          <w:rFonts w:ascii="Times New Roman"/>
          <w:b w:val="false"/>
          <w:i w:val="false"/>
          <w:color w:val="000000"/>
          <w:sz w:val="28"/>
        </w:rPr>
        <w:t xml:space="preserve">
      Ф.И.О., подпись, дата </w:t>
      </w:r>
    </w:p>
    <w:p>
      <w:pPr>
        <w:spacing w:after="0"/>
        <w:ind w:left="0"/>
        <w:jc w:val="both"/>
      </w:pPr>
      <w:r>
        <w:rPr>
          <w:rFonts w:ascii="Times New Roman"/>
          <w:b w:val="false"/>
          <w:i w:val="false"/>
          <w:color w:val="000000"/>
          <w:sz w:val="28"/>
        </w:rPr>
        <w:t xml:space="preserve">      М.П. </w:t>
      </w:r>
    </w:p>
    <w:bookmarkStart w:name="z53"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проведению конкурса на основе </w:t>
      </w:r>
      <w:r>
        <w:br/>
      </w:r>
      <w:r>
        <w:rPr>
          <w:rFonts w:ascii="Times New Roman"/>
          <w:b w:val="false"/>
          <w:i w:val="false"/>
          <w:color w:val="000000"/>
          <w:sz w:val="28"/>
        </w:rPr>
        <w:t xml:space="preserve">
      открытого тендера по определению перевозчиков, </w:t>
      </w:r>
      <w:r>
        <w:br/>
      </w:r>
      <w:r>
        <w:rPr>
          <w:rFonts w:ascii="Times New Roman"/>
          <w:b w:val="false"/>
          <w:i w:val="false"/>
          <w:color w:val="000000"/>
          <w:sz w:val="28"/>
        </w:rPr>
        <w:t xml:space="preserve">
      осуществляющих железнодорожные пассажирские </w:t>
      </w:r>
      <w:r>
        <w:br/>
      </w:r>
      <w:r>
        <w:rPr>
          <w:rFonts w:ascii="Times New Roman"/>
          <w:b w:val="false"/>
          <w:i w:val="false"/>
          <w:color w:val="000000"/>
          <w:sz w:val="28"/>
        </w:rPr>
        <w:t xml:space="preserve">
      перевозки по социально значимым межрайонным </w:t>
      </w:r>
      <w:r>
        <w:br/>
      </w:r>
      <w:r>
        <w:rPr>
          <w:rFonts w:ascii="Times New Roman"/>
          <w:b w:val="false"/>
          <w:i w:val="false"/>
          <w:color w:val="000000"/>
          <w:sz w:val="28"/>
        </w:rPr>
        <w:t xml:space="preserve">
      (междугородним) внутриобластным сообщениям, </w:t>
      </w:r>
      <w:r>
        <w:br/>
      </w:r>
      <w:r>
        <w:rPr>
          <w:rFonts w:ascii="Times New Roman"/>
          <w:b w:val="false"/>
          <w:i w:val="false"/>
          <w:color w:val="000000"/>
          <w:sz w:val="28"/>
        </w:rPr>
        <w:t xml:space="preserve">
      убытки которых подлежат субсидированию из </w:t>
      </w:r>
      <w:r>
        <w:br/>
      </w:r>
      <w:r>
        <w:rPr>
          <w:rFonts w:ascii="Times New Roman"/>
          <w:b w:val="false"/>
          <w:i w:val="false"/>
          <w:color w:val="000000"/>
          <w:sz w:val="28"/>
        </w:rPr>
        <w:t xml:space="preserve">
      областного бюджета </w:t>
      </w:r>
    </w:p>
    <w:bookmarkEnd w:id="19"/>
    <w:p>
      <w:pPr>
        <w:spacing w:after="0"/>
        <w:ind w:left="0"/>
        <w:jc w:val="left"/>
      </w:pPr>
      <w:r>
        <w:rPr>
          <w:rFonts w:ascii="Times New Roman"/>
          <w:b/>
          <w:i w:val="false"/>
          <w:color w:val="000000"/>
        </w:rPr>
        <w:t xml:space="preserve"> Договор о субсидировании убытков перевозчика, связанных с </w:t>
      </w:r>
      <w:r>
        <w:br/>
      </w:r>
      <w:r>
        <w:rPr>
          <w:rFonts w:ascii="Times New Roman"/>
          <w:b/>
          <w:i w:val="false"/>
          <w:color w:val="000000"/>
        </w:rPr>
        <w:t xml:space="preserve">
осуществлением пассажирских перевозок по социально значимым </w:t>
      </w:r>
      <w:r>
        <w:br/>
      </w:r>
      <w:r>
        <w:rPr>
          <w:rFonts w:ascii="Times New Roman"/>
          <w:b/>
          <w:i w:val="false"/>
          <w:color w:val="000000"/>
        </w:rPr>
        <w:t xml:space="preserve">
межрайонным (междугородним) внутриобластным сообщениям </w:t>
      </w:r>
    </w:p>
    <w:p>
      <w:pPr>
        <w:spacing w:after="0"/>
        <w:ind w:left="0"/>
        <w:jc w:val="both"/>
      </w:pPr>
      <w:r>
        <w:rPr>
          <w:rFonts w:ascii="Times New Roman"/>
          <w:b w:val="false"/>
          <w:i w:val="false"/>
          <w:color w:val="000000"/>
          <w:sz w:val="28"/>
        </w:rPr>
        <w:t xml:space="preserve">      Управление пассажирского транспорта и автомобильных дорог Южно-Казахстанской области, именуемый в дальнейшем "Заказчик", в лице _________________________________________, действующего на основании положения Управления, с одной стороны, и ________________________________________ именуемое в дальнейшем "Исполнитель", в лице руководителя _________________________________________ действующего на основании </w:t>
      </w:r>
    </w:p>
    <w:p>
      <w:pPr>
        <w:spacing w:after="0"/>
        <w:ind w:left="0"/>
        <w:jc w:val="both"/>
      </w:pPr>
      <w:r>
        <w:rPr>
          <w:rFonts w:ascii="Times New Roman"/>
          <w:b w:val="false"/>
          <w:i w:val="false"/>
          <w:color w:val="000000"/>
          <w:sz w:val="28"/>
        </w:rPr>
        <w:t xml:space="preserve">Устава, имеющего лицензию на перевозку пассажиров железнодорожным транспортом N_______ от "____" ____________ 200_ года, с другой стороны, в дальнейшем именуемые "Стороны", на основании протокола об итогах конкурса на основе открытого тендера по определению перевозчиков, осуществляющих железнодорожные пассажирские перевозки по социально значимым межрайонным (междугородним) внутриобластным сообщениям, убытки которых подлежат субсидированию из областного бюджета </w:t>
      </w:r>
      <w:r>
        <w:rPr>
          <w:rFonts w:ascii="Times New Roman"/>
          <w:b/>
          <w:i w:val="false"/>
          <w:color w:val="000000"/>
          <w:sz w:val="28"/>
        </w:rPr>
        <w:t xml:space="preserve">, </w:t>
      </w:r>
      <w:r>
        <w:rPr>
          <w:rFonts w:ascii="Times New Roman"/>
          <w:b w:val="false"/>
          <w:i w:val="false"/>
          <w:color w:val="000000"/>
          <w:sz w:val="28"/>
        </w:rPr>
        <w:t xml:space="preserve">N_____ от "___" ______________ 200__г. заключили настоящий договор (далее – Договор) о нижеследующем. </w:t>
      </w:r>
    </w:p>
    <w:bookmarkStart w:name="z54" w:id="20"/>
    <w:p>
      <w:pPr>
        <w:spacing w:after="0"/>
        <w:ind w:left="0"/>
        <w:jc w:val="left"/>
      </w:pPr>
      <w:r>
        <w:rPr>
          <w:rFonts w:ascii="Times New Roman"/>
          <w:b/>
          <w:i w:val="false"/>
          <w:color w:val="000000"/>
        </w:rPr>
        <w:t xml:space="preserve"> 
1. ПРЕДМЕТ ДОГОВОРА </w:t>
      </w:r>
    </w:p>
    <w:bookmarkEnd w:id="20"/>
    <w:p>
      <w:pPr>
        <w:spacing w:after="0"/>
        <w:ind w:left="0"/>
        <w:jc w:val="both"/>
      </w:pPr>
      <w:r>
        <w:rPr>
          <w:rFonts w:ascii="Times New Roman"/>
          <w:b w:val="false"/>
          <w:i w:val="false"/>
          <w:color w:val="000000"/>
          <w:sz w:val="28"/>
        </w:rPr>
        <w:t xml:space="preserve">      1.1. Исполнитель осуществляет регулярные пассажирские перевозки железнодорожным транспортом по маршрутам социально значимых сообщений (далее – сообщения). </w:t>
      </w:r>
      <w:r>
        <w:br/>
      </w:r>
      <w:r>
        <w:rPr>
          <w:rFonts w:ascii="Times New Roman"/>
          <w:b w:val="false"/>
          <w:i w:val="false"/>
          <w:color w:val="000000"/>
          <w:sz w:val="28"/>
        </w:rPr>
        <w:t xml:space="preserve">
      1.2. Заказчик осуществляет субсидирование убытков исполнителя, связанных с осуществлением пассажирских перевозок по сообщениям (далее – субсидирование) в пределах суммы, предусмотренной областным бюджетом. </w:t>
      </w:r>
      <w:r>
        <w:br/>
      </w:r>
      <w:r>
        <w:rPr>
          <w:rFonts w:ascii="Times New Roman"/>
          <w:b w:val="false"/>
          <w:i w:val="false"/>
          <w:color w:val="000000"/>
          <w:sz w:val="28"/>
        </w:rPr>
        <w:t xml:space="preserve">
      1.3. Перечень поездов, периодичность курсирования и составность субсидируемой части этих поездов определяются в соответствии с приложением к настоящему договору, являющимся неотъемлемой его частью. </w:t>
      </w:r>
    </w:p>
    <w:bookmarkStart w:name="z55" w:id="21"/>
    <w:p>
      <w:pPr>
        <w:spacing w:after="0"/>
        <w:ind w:left="0"/>
        <w:jc w:val="left"/>
      </w:pPr>
      <w:r>
        <w:rPr>
          <w:rFonts w:ascii="Times New Roman"/>
          <w:b/>
          <w:i w:val="false"/>
          <w:color w:val="000000"/>
        </w:rPr>
        <w:t xml:space="preserve"> 
2. ОБЯЗАТЕЛЬСТВА СТОРОН </w:t>
      </w:r>
    </w:p>
    <w:bookmarkEnd w:id="21"/>
    <w:p>
      <w:pPr>
        <w:spacing w:after="0"/>
        <w:ind w:left="0"/>
        <w:jc w:val="both"/>
      </w:pPr>
      <w:r>
        <w:rPr>
          <w:rFonts w:ascii="Times New Roman"/>
          <w:b w:val="false"/>
          <w:i w:val="false"/>
          <w:color w:val="000000"/>
          <w:sz w:val="28"/>
        </w:rPr>
        <w:t xml:space="preserve">      2.1. Заказчик обязуется осуществлять субсидирование в порядке и в сроки, установленные законодательством Республики Казахстан и настоящим Договором. </w:t>
      </w:r>
      <w:r>
        <w:br/>
      </w:r>
      <w:r>
        <w:rPr>
          <w:rFonts w:ascii="Times New Roman"/>
          <w:b w:val="false"/>
          <w:i w:val="false"/>
          <w:color w:val="000000"/>
          <w:sz w:val="28"/>
        </w:rPr>
        <w:t xml:space="preserve">
      2.2. Исполнитель в целях своевременного и качественного обеспечения пассажирских перевозок обязуется осуществлять перевозки пассажиров в соответствии с законодательством Республики Казахстан и нормативными актами в области железнодорожного транспорта. </w:t>
      </w:r>
      <w:r>
        <w:br/>
      </w:r>
      <w:r>
        <w:rPr>
          <w:rFonts w:ascii="Times New Roman"/>
          <w:b w:val="false"/>
          <w:i w:val="false"/>
          <w:color w:val="000000"/>
          <w:sz w:val="28"/>
        </w:rPr>
        <w:t xml:space="preserve">
      2.3. В случае возникновения форс-мажорных обстоятельств, препятствующих выполнению Договора, исполнитель обеспечивает немедленное информирование Заказчика. </w:t>
      </w:r>
      <w:r>
        <w:br/>
      </w:r>
      <w:r>
        <w:rPr>
          <w:rFonts w:ascii="Times New Roman"/>
          <w:b w:val="false"/>
          <w:i w:val="false"/>
          <w:color w:val="000000"/>
          <w:sz w:val="28"/>
        </w:rPr>
        <w:t xml:space="preserve">
      2.4. За исключением форс-мажорных условий, если Поставщик не может предоставить услуги в сроки, предусмотренные Договором, Заказчик вычитает из цены Договора в виде неустойки сумму в размере 10% от общей суммы договора соответствующего маршрута. </w:t>
      </w:r>
      <w:r>
        <w:br/>
      </w:r>
      <w:r>
        <w:rPr>
          <w:rFonts w:ascii="Times New Roman"/>
          <w:b w:val="false"/>
          <w:i w:val="false"/>
          <w:color w:val="000000"/>
          <w:sz w:val="28"/>
        </w:rPr>
        <w:t xml:space="preserve">
      2.5. Исполнитель обязан согласовывать с Заказчиком повышение тарифов на железнодорожные пассажирские перевозки по социально значимым сообщениям, убытки которых подлежат субсидированию из областного бюджета. </w:t>
      </w:r>
      <w:r>
        <w:br/>
      </w:r>
      <w:r>
        <w:rPr>
          <w:rFonts w:ascii="Times New Roman"/>
          <w:b w:val="false"/>
          <w:i w:val="false"/>
          <w:color w:val="000000"/>
          <w:sz w:val="28"/>
        </w:rPr>
        <w:t xml:space="preserve">
      2.6. Заказчик проводит хронометраж в пассажирских поездах Исполнителя на предмет соблюдения Правил перевозок пассажиров, груза и грузобагажа железнодорожным транспортом в Республике Казахстан. </w:t>
      </w:r>
    </w:p>
    <w:bookmarkStart w:name="z56" w:id="22"/>
    <w:p>
      <w:pPr>
        <w:spacing w:after="0"/>
        <w:ind w:left="0"/>
        <w:jc w:val="left"/>
      </w:pPr>
      <w:r>
        <w:rPr>
          <w:rFonts w:ascii="Times New Roman"/>
          <w:b/>
          <w:i w:val="false"/>
          <w:color w:val="000000"/>
        </w:rPr>
        <w:t xml:space="preserve"> 
3. ПОРЯДОК ВЗАИМОРАСЧЕТОВ </w:t>
      </w:r>
    </w:p>
    <w:bookmarkEnd w:id="22"/>
    <w:p>
      <w:pPr>
        <w:spacing w:after="0"/>
        <w:ind w:left="0"/>
        <w:jc w:val="both"/>
      </w:pPr>
      <w:r>
        <w:rPr>
          <w:rFonts w:ascii="Times New Roman"/>
          <w:b w:val="false"/>
          <w:i w:val="false"/>
          <w:color w:val="000000"/>
          <w:sz w:val="28"/>
        </w:rPr>
        <w:t xml:space="preserve">      3.1. Заказчик на основании представленных Исполнителем прогнозных показателей перевозок пассажиров может производить авансовый платеж в размере не более 30% (тридцати процентов) от квартальной суммы субсидирования в соответствии с планом финансирования по платежам. </w:t>
      </w:r>
      <w:r>
        <w:br/>
      </w:r>
      <w:r>
        <w:rPr>
          <w:rFonts w:ascii="Times New Roman"/>
          <w:b w:val="false"/>
          <w:i w:val="false"/>
          <w:color w:val="000000"/>
          <w:sz w:val="28"/>
        </w:rPr>
        <w:t>
      3.2. Исполнитель ежемесячно, в срок до 25 числа месяца, следующего за отчетным, представляет Заказчику в соответствии с Правилами субсидирования убытков перевозчика, связанных с осуществлением пассажирских перевозок по социально значимым сообщениям, утвержденными постановлением Правительства Республики Казахстан от 11 ноября 2004 года </w:t>
      </w:r>
      <w:r>
        <w:rPr>
          <w:rFonts w:ascii="Times New Roman"/>
          <w:b w:val="false"/>
          <w:i w:val="false"/>
          <w:color w:val="000000"/>
          <w:sz w:val="28"/>
        </w:rPr>
        <w:t xml:space="preserve">N 1188 </w:t>
      </w:r>
      <w:r>
        <w:rPr>
          <w:rFonts w:ascii="Times New Roman"/>
          <w:b w:val="false"/>
          <w:i w:val="false"/>
          <w:color w:val="000000"/>
          <w:sz w:val="28"/>
        </w:rPr>
        <w:t xml:space="preserve">, заверенные руководителем, главным бухгалтером и печатью организации, следующие документы: </w:t>
      </w:r>
      <w:r>
        <w:br/>
      </w:r>
      <w:r>
        <w:rPr>
          <w:rFonts w:ascii="Times New Roman"/>
          <w:b w:val="false"/>
          <w:i w:val="false"/>
          <w:color w:val="000000"/>
          <w:sz w:val="28"/>
        </w:rPr>
        <w:t xml:space="preserve">
      3.2.1 ежемесячный отчет о выполнении пассажирских перевозок и отчет о выполнении пассажирских перевозок с начала года. </w:t>
      </w:r>
      <w:r>
        <w:br/>
      </w:r>
      <w:r>
        <w:rPr>
          <w:rFonts w:ascii="Times New Roman"/>
          <w:b w:val="false"/>
          <w:i w:val="false"/>
          <w:color w:val="000000"/>
          <w:sz w:val="28"/>
        </w:rPr>
        <w:t xml:space="preserve">
      3.2.2 акт выполненных работ. </w:t>
      </w:r>
      <w:r>
        <w:br/>
      </w:r>
      <w:r>
        <w:rPr>
          <w:rFonts w:ascii="Times New Roman"/>
          <w:b w:val="false"/>
          <w:i w:val="false"/>
          <w:color w:val="000000"/>
          <w:sz w:val="28"/>
        </w:rPr>
        <w:t xml:space="preserve">
      3.2.3 документ оператора магистральной железнодорожной сети, подтверждающий выполненные объемы перевозок по сообщению и количеству перевезенных пассажиров в данном поезде. </w:t>
      </w:r>
      <w:r>
        <w:br/>
      </w:r>
      <w:r>
        <w:rPr>
          <w:rFonts w:ascii="Times New Roman"/>
          <w:b w:val="false"/>
          <w:i w:val="false"/>
          <w:color w:val="000000"/>
          <w:sz w:val="28"/>
        </w:rPr>
        <w:t xml:space="preserve">
      3.3. В случае несогласия с представленными документами Стороны производят уточнение данных в срок не более тридцати календарных дней. </w:t>
      </w:r>
      <w:r>
        <w:br/>
      </w:r>
      <w:r>
        <w:rPr>
          <w:rFonts w:ascii="Times New Roman"/>
          <w:b w:val="false"/>
          <w:i w:val="false"/>
          <w:color w:val="000000"/>
          <w:sz w:val="28"/>
        </w:rPr>
        <w:t xml:space="preserve">
      3.4. Последующая выплата субсидий осуществляется Заказчиком ежемесячно в соответствии с планом финансирования по платежам и паспортом бюджетной программы по осуществленным и подтвержденным перевозкам. Удержание выплаченного авансового платежа производится в декабре месяце. </w:t>
      </w:r>
      <w:r>
        <w:br/>
      </w:r>
      <w:r>
        <w:rPr>
          <w:rFonts w:ascii="Times New Roman"/>
          <w:b w:val="false"/>
          <w:i w:val="false"/>
          <w:color w:val="000000"/>
          <w:sz w:val="28"/>
        </w:rPr>
        <w:t xml:space="preserve">
      3.5. Оплата за декабрь месяц осуществляется Заказчиком на основании отчета Исполнителя, составленного на основе планируемых объемов расходов и доходов, связанных с выполнением перевозок. Фактический отчет за декабрь Исполнитель представляет в срок, установленный по согласованию сторон, и в соответствии с пунктом 3.2 настоящего Договора. </w:t>
      </w:r>
    </w:p>
    <w:bookmarkStart w:name="z57" w:id="23"/>
    <w:p>
      <w:pPr>
        <w:spacing w:after="0"/>
        <w:ind w:left="0"/>
        <w:jc w:val="left"/>
      </w:pPr>
      <w:r>
        <w:rPr>
          <w:rFonts w:ascii="Times New Roman"/>
          <w:b/>
          <w:i w:val="false"/>
          <w:color w:val="000000"/>
        </w:rPr>
        <w:t xml:space="preserve"> 
4. ОТВЕТСТВЕННОСТЬ СТОРОН </w:t>
      </w:r>
    </w:p>
    <w:bookmarkEnd w:id="23"/>
    <w:p>
      <w:pPr>
        <w:spacing w:after="0"/>
        <w:ind w:left="0"/>
        <w:jc w:val="both"/>
      </w:pPr>
      <w:r>
        <w:rPr>
          <w:rFonts w:ascii="Times New Roman"/>
          <w:b w:val="false"/>
          <w:i w:val="false"/>
          <w:color w:val="000000"/>
          <w:sz w:val="28"/>
        </w:rPr>
        <w:t xml:space="preserve">      4.1.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Казахстан. </w:t>
      </w:r>
      <w:r>
        <w:br/>
      </w:r>
      <w:r>
        <w:rPr>
          <w:rFonts w:ascii="Times New Roman"/>
          <w:b w:val="false"/>
          <w:i w:val="false"/>
          <w:color w:val="000000"/>
          <w:sz w:val="28"/>
        </w:rPr>
        <w:t xml:space="preserve">
      4.2. Заказчик в случае невыполнения исполнителем условий Договора в части составности поездов обеспечивает удержание выплаты субсидий на сумму, пропорциональную объему невыполненных перевозок. </w:t>
      </w:r>
      <w:r>
        <w:br/>
      </w:r>
      <w:r>
        <w:rPr>
          <w:rFonts w:ascii="Times New Roman"/>
          <w:b w:val="false"/>
          <w:i w:val="false"/>
          <w:color w:val="000000"/>
          <w:sz w:val="28"/>
        </w:rPr>
        <w:t xml:space="preserve">
      4.3. Сторона, нарушившая свои обязательства по настоящему Договору, обязуется в срок не более трех календарных дней известить об этом другую Сторону и сделать все от нее зависящее для устранения нарушения. В случае неустранения нарушения своих обязательств, виновная Сторона несет ответственность в соответствии с пунктом 4.1. настоящего Договора. </w:t>
      </w:r>
    </w:p>
    <w:bookmarkStart w:name="z58" w:id="24"/>
    <w:p>
      <w:pPr>
        <w:spacing w:after="0"/>
        <w:ind w:left="0"/>
        <w:jc w:val="left"/>
      </w:pPr>
      <w:r>
        <w:rPr>
          <w:rFonts w:ascii="Times New Roman"/>
          <w:b/>
          <w:i w:val="false"/>
          <w:color w:val="000000"/>
        </w:rPr>
        <w:t xml:space="preserve"> 
5. ФОРС-МАЖОРНЫЕ ОБСТОЯТЕЛЬСТВА </w:t>
      </w:r>
    </w:p>
    <w:bookmarkEnd w:id="24"/>
    <w:p>
      <w:pPr>
        <w:spacing w:after="0"/>
        <w:ind w:left="0"/>
        <w:jc w:val="both"/>
      </w:pPr>
      <w:r>
        <w:rPr>
          <w:rFonts w:ascii="Times New Roman"/>
          <w:b w:val="false"/>
          <w:i w:val="false"/>
          <w:color w:val="000000"/>
          <w:sz w:val="28"/>
        </w:rPr>
        <w:t xml:space="preserve">      5.1. В случае возникновения форс-мажорных обстоятельств каждая Сторона должна в срок не более трех календарных дней немедленно уведомить об этом другую Сторону. </w:t>
      </w:r>
      <w:r>
        <w:br/>
      </w:r>
      <w:r>
        <w:rPr>
          <w:rFonts w:ascii="Times New Roman"/>
          <w:b w:val="false"/>
          <w:i w:val="false"/>
          <w:color w:val="000000"/>
          <w:sz w:val="28"/>
        </w:rPr>
        <w:t xml:space="preserve">
      5.2. Под "форс-мажорными" обстоятельствами понимаются стихийные бедствия, действия государственных органов, препятствующих исполнению Договора, военные действия, объявления чрезвычайного положения, мобилизационных мероприятий, погодные и природные условия и любые другие обстоятельства, которые в независимости от Сторон будут препятствовать выполнению Сторонами своих обязательств по Договору. </w:t>
      </w:r>
      <w:r>
        <w:br/>
      </w:r>
      <w:r>
        <w:rPr>
          <w:rFonts w:ascii="Times New Roman"/>
          <w:b w:val="false"/>
          <w:i w:val="false"/>
          <w:color w:val="000000"/>
          <w:sz w:val="28"/>
        </w:rPr>
        <w:t xml:space="preserve">
      5.3. В случае если форс-мажорные обстоятельства действуют и не прекращаются в течение тридцати календарных дней, Стороны письменно согласовывают свои дальнейшие действия по Договору. </w:t>
      </w:r>
    </w:p>
    <w:bookmarkStart w:name="z59" w:id="25"/>
    <w:p>
      <w:pPr>
        <w:spacing w:after="0"/>
        <w:ind w:left="0"/>
        <w:jc w:val="left"/>
      </w:pPr>
      <w:r>
        <w:rPr>
          <w:rFonts w:ascii="Times New Roman"/>
          <w:b/>
          <w:i w:val="false"/>
          <w:color w:val="000000"/>
        </w:rPr>
        <w:t xml:space="preserve"> 
      6. Срок действия, условия изменения и расторжения договора, порядок рассмотрения споров </w:t>
      </w:r>
    </w:p>
    <w:bookmarkEnd w:id="25"/>
    <w:p>
      <w:pPr>
        <w:spacing w:after="0"/>
        <w:ind w:left="0"/>
        <w:jc w:val="both"/>
      </w:pPr>
      <w:r>
        <w:rPr>
          <w:rFonts w:ascii="Times New Roman"/>
          <w:b w:val="false"/>
          <w:i w:val="false"/>
          <w:color w:val="000000"/>
          <w:sz w:val="28"/>
        </w:rPr>
        <w:t xml:space="preserve">      6.1. Договор вступает в силу с __________________200_ года и действует до ____________________ 200__ года. </w:t>
      </w:r>
      <w:r>
        <w:br/>
      </w:r>
      <w:r>
        <w:rPr>
          <w:rFonts w:ascii="Times New Roman"/>
          <w:b w:val="false"/>
          <w:i w:val="false"/>
          <w:color w:val="000000"/>
          <w:sz w:val="28"/>
        </w:rPr>
        <w:t xml:space="preserve">
      6.2. Договор может быть расторгнут по взаимному соглашению Сторон или по требованию одной из Сторон, в случае неисполнения обязательств другой Стороной. </w:t>
      </w:r>
      <w:r>
        <w:br/>
      </w:r>
      <w:r>
        <w:rPr>
          <w:rFonts w:ascii="Times New Roman"/>
          <w:b w:val="false"/>
          <w:i w:val="false"/>
          <w:color w:val="000000"/>
          <w:sz w:val="28"/>
        </w:rPr>
        <w:t xml:space="preserve">
      6.3. Односторонний отказ от исполнения Договора или одностороннее расторжение Договора осуществляется в соответствии с гражданским законодательством Республики Казахстан. </w:t>
      </w:r>
      <w:r>
        <w:br/>
      </w:r>
      <w:r>
        <w:rPr>
          <w:rFonts w:ascii="Times New Roman"/>
          <w:b w:val="false"/>
          <w:i w:val="false"/>
          <w:color w:val="000000"/>
          <w:sz w:val="28"/>
        </w:rPr>
        <w:t xml:space="preserve">
      6.4. Стороны будут разрешать возникшие споры и разногласия путем переговоров, при невозможности разрешения разногласий путем переговоров – в судебном порядке, в соответствии с законодательством Республики Казахстан. </w:t>
      </w:r>
      <w:r>
        <w:br/>
      </w:r>
      <w:r>
        <w:rPr>
          <w:rFonts w:ascii="Times New Roman"/>
          <w:b w:val="false"/>
          <w:i w:val="false"/>
          <w:color w:val="000000"/>
          <w:sz w:val="28"/>
        </w:rPr>
        <w:t xml:space="preserve">
      6.5. Все изменения и дополнения к настоящему Договору, составляются в соответствии с законодательством Республики Казахстан в письменной форме на государственном и (или) русском языке в двух экземплярах по одному для каждой из Сторон, имеющих одинаковую юридическую силу, и подписываются обеими Сторонами. </w:t>
      </w:r>
      <w:r>
        <w:br/>
      </w:r>
      <w:r>
        <w:rPr>
          <w:rFonts w:ascii="Times New Roman"/>
          <w:b w:val="false"/>
          <w:i w:val="false"/>
          <w:color w:val="000000"/>
          <w:sz w:val="28"/>
        </w:rPr>
        <w:t xml:space="preserve">
      6.6. Настоящий Договор составлен в г. Шымкент "____" ________________ 200 __ года в двух экземплярах, по одному экземпляру для каждой из Сторон, имеющих одинаковую юридическую силу. </w:t>
      </w:r>
    </w:p>
    <w:p>
      <w:pPr>
        <w:spacing w:after="0"/>
        <w:ind w:left="0"/>
        <w:jc w:val="left"/>
      </w:pPr>
      <w:r>
        <w:rPr>
          <w:rFonts w:ascii="Times New Roman"/>
          <w:b/>
          <w:i w:val="false"/>
          <w:color w:val="000000"/>
        </w:rPr>
        <w:t xml:space="preserve">       Реквизиты и подписи Сторон </w:t>
      </w:r>
    </w:p>
    <w:p>
      <w:pPr>
        <w:spacing w:after="0"/>
        <w:ind w:left="0"/>
        <w:jc w:val="both"/>
      </w:pPr>
      <w:r>
        <w:rPr>
          <w:rFonts w:ascii="Times New Roman"/>
          <w:b w:val="false"/>
          <w:i w:val="false"/>
          <w:color w:val="000000"/>
          <w:sz w:val="28"/>
        </w:rPr>
        <w:t xml:space="preserve">            Заказчик            Исполнитель </w:t>
      </w:r>
      <w:r>
        <w:br/>
      </w:r>
      <w:r>
        <w:rPr>
          <w:rFonts w:ascii="Times New Roman"/>
          <w:b w:val="false"/>
          <w:i w:val="false"/>
          <w:color w:val="000000"/>
          <w:sz w:val="28"/>
        </w:rPr>
        <w:t xml:space="preserve">
      _____________________     __________________ </w:t>
      </w:r>
      <w:r>
        <w:br/>
      </w:r>
      <w:r>
        <w:rPr>
          <w:rFonts w:ascii="Times New Roman"/>
          <w:b w:val="false"/>
          <w:i w:val="false"/>
          <w:color w:val="000000"/>
          <w:sz w:val="28"/>
        </w:rPr>
        <w:t xml:space="preserve">
      (полное наименование)     (полное наименование) </w:t>
      </w:r>
      <w:r>
        <w:br/>
      </w:r>
      <w:r>
        <w:rPr>
          <w:rFonts w:ascii="Times New Roman"/>
          <w:b w:val="false"/>
          <w:i w:val="false"/>
          <w:color w:val="000000"/>
          <w:sz w:val="28"/>
        </w:rPr>
        <w:t xml:space="preserve">
      ______________________    __________________ </w:t>
      </w:r>
      <w:r>
        <w:br/>
      </w:r>
      <w:r>
        <w:rPr>
          <w:rFonts w:ascii="Times New Roman"/>
          <w:b w:val="false"/>
          <w:i w:val="false"/>
          <w:color w:val="000000"/>
          <w:sz w:val="28"/>
        </w:rPr>
        <w:t xml:space="preserve">
      (адрес)                   (адрес) </w:t>
      </w:r>
      <w:r>
        <w:br/>
      </w:r>
      <w:r>
        <w:rPr>
          <w:rFonts w:ascii="Times New Roman"/>
          <w:b w:val="false"/>
          <w:i w:val="false"/>
          <w:color w:val="000000"/>
          <w:sz w:val="28"/>
        </w:rPr>
        <w:t xml:space="preserve">
      ______________________    __________________ </w:t>
      </w:r>
      <w:r>
        <w:br/>
      </w:r>
      <w:r>
        <w:rPr>
          <w:rFonts w:ascii="Times New Roman"/>
          <w:b w:val="false"/>
          <w:i w:val="false"/>
          <w:color w:val="000000"/>
          <w:sz w:val="28"/>
        </w:rPr>
        <w:t xml:space="preserve">
      (телефон, факс)           (телефон, факс) </w:t>
      </w:r>
    </w:p>
    <w:p>
      <w:pPr>
        <w:spacing w:after="0"/>
        <w:ind w:left="0"/>
        <w:jc w:val="both"/>
      </w:pPr>
      <w:r>
        <w:rPr>
          <w:rFonts w:ascii="Times New Roman"/>
          <w:b w:val="false"/>
          <w:i w:val="false"/>
          <w:color w:val="000000"/>
          <w:sz w:val="28"/>
        </w:rPr>
        <w:t xml:space="preserve">      РНН___________________    РНН_________________ </w:t>
      </w:r>
    </w:p>
    <w:p>
      <w:pPr>
        <w:spacing w:after="0"/>
        <w:ind w:left="0"/>
        <w:jc w:val="both"/>
      </w:pPr>
      <w:r>
        <w:rPr>
          <w:rFonts w:ascii="Times New Roman"/>
          <w:b w:val="false"/>
          <w:i w:val="false"/>
          <w:color w:val="000000"/>
          <w:sz w:val="28"/>
        </w:rPr>
        <w:t xml:space="preserve">      ______________________    __________________ </w:t>
      </w:r>
      <w:r>
        <w:br/>
      </w:r>
      <w:r>
        <w:rPr>
          <w:rFonts w:ascii="Times New Roman"/>
          <w:b w:val="false"/>
          <w:i w:val="false"/>
          <w:color w:val="000000"/>
          <w:sz w:val="28"/>
        </w:rPr>
        <w:t xml:space="preserve">
      (реквизиты)               (реквизиты) </w:t>
      </w:r>
      <w:r>
        <w:br/>
      </w:r>
      <w:r>
        <w:rPr>
          <w:rFonts w:ascii="Times New Roman"/>
          <w:b w:val="false"/>
          <w:i w:val="false"/>
          <w:color w:val="000000"/>
          <w:sz w:val="28"/>
        </w:rPr>
        <w:t xml:space="preserve">
      ______________________    __________________ </w:t>
      </w:r>
      <w:r>
        <w:br/>
      </w:r>
      <w:r>
        <w:rPr>
          <w:rFonts w:ascii="Times New Roman"/>
          <w:b w:val="false"/>
          <w:i w:val="false"/>
          <w:color w:val="000000"/>
          <w:sz w:val="28"/>
        </w:rPr>
        <w:t xml:space="preserve">
      (Ф.И.О.)                  (Ф.И.О.) </w:t>
      </w:r>
      <w:r>
        <w:br/>
      </w:r>
      <w:r>
        <w:rPr>
          <w:rFonts w:ascii="Times New Roman"/>
          <w:b w:val="false"/>
          <w:i w:val="false"/>
          <w:color w:val="000000"/>
          <w:sz w:val="28"/>
        </w:rPr>
        <w:t xml:space="preserve">
      ______________________    __________________ </w:t>
      </w:r>
      <w:r>
        <w:br/>
      </w:r>
      <w:r>
        <w:rPr>
          <w:rFonts w:ascii="Times New Roman"/>
          <w:b w:val="false"/>
          <w:i w:val="false"/>
          <w:color w:val="000000"/>
          <w:sz w:val="28"/>
        </w:rPr>
        <w:t xml:space="preserve">
      (подпись)                 (подпись) </w:t>
      </w:r>
      <w:r>
        <w:br/>
      </w:r>
      <w:r>
        <w:rPr>
          <w:rFonts w:ascii="Times New Roman"/>
          <w:b w:val="false"/>
          <w:i w:val="false"/>
          <w:color w:val="000000"/>
          <w:sz w:val="28"/>
        </w:rPr>
        <w:t xml:space="preserve">
      "____" _______ г.          "____" _________ г. </w:t>
      </w:r>
    </w:p>
    <w:p>
      <w:pPr>
        <w:spacing w:after="0"/>
        <w:ind w:left="0"/>
        <w:jc w:val="both"/>
      </w:pPr>
      <w:r>
        <w:rPr>
          <w:rFonts w:ascii="Times New Roman"/>
          <w:b w:val="false"/>
          <w:i w:val="false"/>
          <w:color w:val="000000"/>
          <w:sz w:val="28"/>
        </w:rPr>
        <w:t xml:space="preserve">      м.п.                       м.п. </w:t>
      </w:r>
    </w:p>
    <w:bookmarkStart w:name="z60" w:id="2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Договору о субсидировании убытков перевозчика, </w:t>
      </w:r>
      <w:r>
        <w:br/>
      </w:r>
      <w:r>
        <w:rPr>
          <w:rFonts w:ascii="Times New Roman"/>
          <w:b w:val="false"/>
          <w:i w:val="false"/>
          <w:color w:val="000000"/>
          <w:sz w:val="28"/>
        </w:rPr>
        <w:t xml:space="preserve">
      связанных с осуществлением пассажирских перевозок </w:t>
      </w:r>
      <w:r>
        <w:br/>
      </w:r>
      <w:r>
        <w:rPr>
          <w:rFonts w:ascii="Times New Roman"/>
          <w:b w:val="false"/>
          <w:i w:val="false"/>
          <w:color w:val="000000"/>
          <w:sz w:val="28"/>
        </w:rPr>
        <w:t xml:space="preserve">
      по социально значимым межрайонным (междугородним) </w:t>
      </w:r>
      <w:r>
        <w:br/>
      </w:r>
      <w:r>
        <w:rPr>
          <w:rFonts w:ascii="Times New Roman"/>
          <w:b w:val="false"/>
          <w:i w:val="false"/>
          <w:color w:val="000000"/>
          <w:sz w:val="28"/>
        </w:rPr>
        <w:t xml:space="preserve">
      внутриобластным сообщениям, убытки которых подлежат </w:t>
      </w:r>
      <w:r>
        <w:br/>
      </w:r>
      <w:r>
        <w:rPr>
          <w:rFonts w:ascii="Times New Roman"/>
          <w:b w:val="false"/>
          <w:i w:val="false"/>
          <w:color w:val="000000"/>
          <w:sz w:val="28"/>
        </w:rPr>
        <w:t xml:space="preserve">
      субсидированию из областного бюджета </w:t>
      </w:r>
    </w:p>
    <w:bookmarkEnd w:id="26"/>
    <w:p>
      <w:pPr>
        <w:spacing w:after="0"/>
        <w:ind w:left="0"/>
        <w:jc w:val="left"/>
      </w:pPr>
      <w:r>
        <w:rPr>
          <w:rFonts w:ascii="Times New Roman"/>
          <w:b/>
          <w:i w:val="false"/>
          <w:color w:val="000000"/>
        </w:rPr>
        <w:t xml:space="preserve"> Перечень социально значимых межрайонных </w:t>
      </w:r>
      <w:r>
        <w:br/>
      </w:r>
      <w:r>
        <w:rPr>
          <w:rFonts w:ascii="Times New Roman"/>
          <w:b/>
          <w:i w:val="false"/>
          <w:color w:val="000000"/>
        </w:rPr>
        <w:t xml:space="preserve">
(междугородных) внутриобластных сообщений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1688"/>
        <w:gridCol w:w="2980"/>
        <w:gridCol w:w="3214"/>
        <w:gridCol w:w="4211"/>
      </w:tblGrid>
      <w:tr>
        <w:trPr>
          <w:trHeight w:val="55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Периодичность курсирования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w:t>
            </w:r>
            <w:r>
              <w:br/>
            </w:r>
            <w:r>
              <w:rPr>
                <w:rFonts w:ascii="Times New Roman"/>
                <w:b w:val="false"/>
                <w:i w:val="false"/>
                <w:color w:val="000000"/>
                <w:sz w:val="20"/>
              </w:rPr>
              <w:t xml:space="preserve">
составность </w:t>
            </w:r>
            <w:r>
              <w:br/>
            </w:r>
            <w:r>
              <w:rPr>
                <w:rFonts w:ascii="Times New Roman"/>
                <w:b w:val="false"/>
                <w:i w:val="false"/>
                <w:color w:val="000000"/>
                <w:sz w:val="20"/>
              </w:rPr>
              <w:t xml:space="preserve">
поезда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общих вагонов)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подлежащая </w:t>
            </w:r>
            <w:r>
              <w:br/>
            </w:r>
            <w:r>
              <w:rPr>
                <w:rFonts w:ascii="Times New Roman"/>
                <w:b w:val="false"/>
                <w:i w:val="false"/>
                <w:color w:val="000000"/>
                <w:sz w:val="20"/>
              </w:rPr>
              <w:t xml:space="preserve">
субсидированию, </w:t>
            </w:r>
            <w:r>
              <w:br/>
            </w:r>
            <w:r>
              <w:rPr>
                <w:rFonts w:ascii="Times New Roman"/>
                <w:b w:val="false"/>
                <w:i w:val="false"/>
                <w:color w:val="000000"/>
                <w:sz w:val="20"/>
              </w:rPr>
              <w:t xml:space="preserve">
тыс. тенге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0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Настоящее приложение является неотъемлемой частью Договора о субсидировании убытков перевозчика, связанных с осуществлением пассажирских перевозок по социально значимым внутриобластным сообщениям от "___" ____________ 200_г. N______ </w:t>
      </w:r>
    </w:p>
    <w:p>
      <w:pPr>
        <w:spacing w:after="0"/>
        <w:ind w:left="0"/>
        <w:jc w:val="both"/>
      </w:pPr>
      <w:r>
        <w:rPr>
          <w:rFonts w:ascii="Times New Roman"/>
          <w:b w:val="false"/>
          <w:i w:val="false"/>
          <w:color w:val="000000"/>
          <w:sz w:val="28"/>
        </w:rPr>
        <w:t xml:space="preserve">      Заказчик                       Исполнитель </w:t>
      </w:r>
      <w:r>
        <w:br/>
      </w:r>
      <w:r>
        <w:rPr>
          <w:rFonts w:ascii="Times New Roman"/>
          <w:b w:val="false"/>
          <w:i w:val="false"/>
          <w:color w:val="000000"/>
          <w:sz w:val="28"/>
        </w:rPr>
        <w:t xml:space="preserve">
      ____________________           __________________ </w:t>
      </w:r>
      <w:r>
        <w:br/>
      </w:r>
      <w:r>
        <w:rPr>
          <w:rFonts w:ascii="Times New Roman"/>
          <w:b w:val="false"/>
          <w:i w:val="false"/>
          <w:color w:val="000000"/>
          <w:sz w:val="28"/>
        </w:rPr>
        <w:t xml:space="preserve">
      (полное наименование)          (полное наименование) </w:t>
      </w:r>
      <w:r>
        <w:br/>
      </w:r>
      <w:r>
        <w:rPr>
          <w:rFonts w:ascii="Times New Roman"/>
          <w:b w:val="false"/>
          <w:i w:val="false"/>
          <w:color w:val="000000"/>
          <w:sz w:val="28"/>
        </w:rPr>
        <w:t xml:space="preserve">
      _____________________          ____________________ </w:t>
      </w:r>
      <w:r>
        <w:br/>
      </w:r>
      <w:r>
        <w:rPr>
          <w:rFonts w:ascii="Times New Roman"/>
          <w:b w:val="false"/>
          <w:i w:val="false"/>
          <w:color w:val="000000"/>
          <w:sz w:val="28"/>
        </w:rPr>
        <w:t xml:space="preserve">
      (адрес) (адрес) </w:t>
      </w:r>
      <w:r>
        <w:br/>
      </w: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телефон, факс)                 (телефон, факс) </w:t>
      </w:r>
    </w:p>
    <w:p>
      <w:pPr>
        <w:spacing w:after="0"/>
        <w:ind w:left="0"/>
        <w:jc w:val="both"/>
      </w:pPr>
      <w:r>
        <w:rPr>
          <w:rFonts w:ascii="Times New Roman"/>
          <w:b w:val="false"/>
          <w:i w:val="false"/>
          <w:color w:val="000000"/>
          <w:sz w:val="28"/>
        </w:rPr>
        <w:t xml:space="preserve">      РНН _________________          РНН___________________ </w:t>
      </w:r>
    </w:p>
    <w:p>
      <w:pPr>
        <w:spacing w:after="0"/>
        <w:ind w:left="0"/>
        <w:jc w:val="both"/>
      </w:pPr>
      <w:r>
        <w:rPr>
          <w:rFonts w:ascii="Times New Roman"/>
          <w:b w:val="false"/>
          <w:i w:val="false"/>
          <w:color w:val="000000"/>
          <w:sz w:val="28"/>
        </w:rPr>
        <w:t xml:space="preserve">      _____________________          ____________________ </w:t>
      </w:r>
      <w:r>
        <w:br/>
      </w:r>
      <w:r>
        <w:rPr>
          <w:rFonts w:ascii="Times New Roman"/>
          <w:b w:val="false"/>
          <w:i w:val="false"/>
          <w:color w:val="000000"/>
          <w:sz w:val="28"/>
        </w:rPr>
        <w:t xml:space="preserve">
      (реквизиты)                    (реквизиты) </w:t>
      </w:r>
      <w:r>
        <w:br/>
      </w:r>
      <w:r>
        <w:rPr>
          <w:rFonts w:ascii="Times New Roman"/>
          <w:b w:val="false"/>
          <w:i w:val="false"/>
          <w:color w:val="000000"/>
          <w:sz w:val="28"/>
        </w:rPr>
        <w:t xml:space="preserve">
      _____________________          ____________________ </w:t>
      </w:r>
      <w:r>
        <w:br/>
      </w:r>
      <w:r>
        <w:rPr>
          <w:rFonts w:ascii="Times New Roman"/>
          <w:b w:val="false"/>
          <w:i w:val="false"/>
          <w:color w:val="000000"/>
          <w:sz w:val="28"/>
        </w:rPr>
        <w:t xml:space="preserve">
      (Ф.И.О.)                       (Ф.И.О.) </w:t>
      </w:r>
      <w:r>
        <w:br/>
      </w:r>
      <w:r>
        <w:rPr>
          <w:rFonts w:ascii="Times New Roman"/>
          <w:b w:val="false"/>
          <w:i w:val="false"/>
          <w:color w:val="000000"/>
          <w:sz w:val="28"/>
        </w:rPr>
        <w:t xml:space="preserve">
      _____________________          ____________________ </w:t>
      </w:r>
      <w:r>
        <w:br/>
      </w:r>
      <w:r>
        <w:rPr>
          <w:rFonts w:ascii="Times New Roman"/>
          <w:b w:val="false"/>
          <w:i w:val="false"/>
          <w:color w:val="000000"/>
          <w:sz w:val="28"/>
        </w:rPr>
        <w:t xml:space="preserve">
      (подпись)                      (подпись) </w:t>
      </w:r>
      <w:r>
        <w:br/>
      </w:r>
      <w:r>
        <w:rPr>
          <w:rFonts w:ascii="Times New Roman"/>
          <w:b w:val="false"/>
          <w:i w:val="false"/>
          <w:color w:val="000000"/>
          <w:sz w:val="28"/>
        </w:rPr>
        <w:t xml:space="preserve">
      "____" ___________200_ г.      "____" __________200_ г. </w:t>
      </w:r>
    </w:p>
    <w:p>
      <w:pPr>
        <w:spacing w:after="0"/>
        <w:ind w:left="0"/>
        <w:jc w:val="both"/>
      </w:pPr>
      <w:r>
        <w:rPr>
          <w:rFonts w:ascii="Times New Roman"/>
          <w:b w:val="false"/>
          <w:i w:val="false"/>
          <w:color w:val="000000"/>
          <w:sz w:val="28"/>
        </w:rPr>
        <w:t xml:space="preserve">      М.П.                           М.П. </w:t>
      </w:r>
    </w:p>
    <w:bookmarkStart w:name="z61" w:id="2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проведению конкурса на основе </w:t>
      </w:r>
      <w:r>
        <w:br/>
      </w:r>
      <w:r>
        <w:rPr>
          <w:rFonts w:ascii="Times New Roman"/>
          <w:b w:val="false"/>
          <w:i w:val="false"/>
          <w:color w:val="000000"/>
          <w:sz w:val="28"/>
        </w:rPr>
        <w:t xml:space="preserve">
      открытого тендера по определению перевозчиков, </w:t>
      </w:r>
      <w:r>
        <w:br/>
      </w:r>
      <w:r>
        <w:rPr>
          <w:rFonts w:ascii="Times New Roman"/>
          <w:b w:val="false"/>
          <w:i w:val="false"/>
          <w:color w:val="000000"/>
          <w:sz w:val="28"/>
        </w:rPr>
        <w:t xml:space="preserve">
      осуществляющих железнодорожные пассажирские </w:t>
      </w:r>
      <w:r>
        <w:br/>
      </w:r>
      <w:r>
        <w:rPr>
          <w:rFonts w:ascii="Times New Roman"/>
          <w:b w:val="false"/>
          <w:i w:val="false"/>
          <w:color w:val="000000"/>
          <w:sz w:val="28"/>
        </w:rPr>
        <w:t xml:space="preserve">
      перевозки по социально значимым межрайонным </w:t>
      </w:r>
      <w:r>
        <w:br/>
      </w:r>
      <w:r>
        <w:rPr>
          <w:rFonts w:ascii="Times New Roman"/>
          <w:b w:val="false"/>
          <w:i w:val="false"/>
          <w:color w:val="000000"/>
          <w:sz w:val="28"/>
        </w:rPr>
        <w:t xml:space="preserve">
      (междугородним) внутриобластным сообщениям, </w:t>
      </w:r>
      <w:r>
        <w:br/>
      </w:r>
      <w:r>
        <w:rPr>
          <w:rFonts w:ascii="Times New Roman"/>
          <w:b w:val="false"/>
          <w:i w:val="false"/>
          <w:color w:val="000000"/>
          <w:sz w:val="28"/>
        </w:rPr>
        <w:t xml:space="preserve">
      убытки которых подлежат субсидированию </w:t>
      </w:r>
      <w:r>
        <w:br/>
      </w:r>
      <w:r>
        <w:rPr>
          <w:rFonts w:ascii="Times New Roman"/>
          <w:b w:val="false"/>
          <w:i w:val="false"/>
          <w:color w:val="000000"/>
          <w:sz w:val="28"/>
        </w:rPr>
        <w:t xml:space="preserve">
      из областного бюджета </w:t>
      </w:r>
    </w:p>
    <w:bookmarkEnd w:id="27"/>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предметов съемного оборудования и инвентаря пассажирских вагонов, предназначенных для перевозки пассажиров по социально значимым межрайонным (междугородним) внутриобластным сообщениям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5263"/>
        <w:gridCol w:w="1823"/>
        <w:gridCol w:w="3554"/>
      </w:tblGrid>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оборудования </w:t>
            </w:r>
            <w:r>
              <w:br/>
            </w:r>
            <w:r>
              <w:rPr>
                <w:rFonts w:ascii="Times New Roman"/>
                <w:b w:val="false"/>
                <w:i w:val="false"/>
                <w:color w:val="000000"/>
                <w:sz w:val="20"/>
              </w:rPr>
              <w:t xml:space="preserve">
и инвентаря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МВПС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*Шторы оконные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окно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*Занавески оконные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окно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Покрышка жаккардовая для коридорной дорожки (19 м х 0,40 м)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Шахматы, шашки, нарды с доской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*Освежитель воздуха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*Огнетушитель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Папка для билетов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Маршрутная доска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27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Порядковый номер вагона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19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*Ведро хозяйственное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на вагон </w:t>
            </w:r>
          </w:p>
        </w:tc>
      </w:tr>
      <w:tr>
        <w:trPr>
          <w:trHeight w:val="55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Бачок для ершика (закрытый)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Ершик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82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Фонарь ручной сигнальный трехцветный (красный, желтый, зеленый)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Флажки сигнальные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6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Рукавицы брезентовые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*Перчатки резиновые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Тряпкодержатель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Лом для отбивки льда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Топор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состав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Халат для уборки вагона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87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Аптечка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состав (аварийная и текущая)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Укладка для Ф-30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состав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Носилки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состав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Термометр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Противо-педикулезная укладка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состав </w:t>
            </w:r>
          </w:p>
        </w:tc>
      </w:tr>
      <w:tr>
        <w:trPr>
          <w:trHeight w:val="1185"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Емкость закрытая для хранения моющих и дезинфицирующих сухих средств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Держатель для туалетной бумаги закрытый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Рамки для наглядной информации формата А4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на вагон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Радиостанция внутрипоездная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состав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состав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*Веник для уборки вагона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 месяц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*Тряпка для мытья полов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на месяц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*Ветошь для уборки вагона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*Мыло туалетное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*Бумага туалетная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*Моющее средство для уборки вагона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*Дезинфицирующее средство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*Петарды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на состав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