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9e639" w14:textId="b99e6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районном бюджете на 2010-2012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Мамлютского района Северо-Казахстанской области от 25 декабря 2009 года N 20/1. Зарегистрировано Управлением юстиции Мамлютского района Северо-Казахстанской области 27 января 2010 года N 13-10-101. Утратило силу - в связи с истечением срока действия (письмо маслихата Мамлютского района Северо-Казахстанской области от 11 июня 2012 года N 82)</w:t>
      </w:r>
    </w:p>
    <w:p>
      <w:pPr>
        <w:spacing w:after="0"/>
        <w:ind w:left="0"/>
        <w:jc w:val="both"/>
      </w:pPr>
      <w:bookmarkStart w:name="z1" w:id="0"/>
      <w:r>
        <w:rPr>
          <w:rFonts w:ascii="Times New Roman"/>
          <w:b w:val="false"/>
          <w:i w:val="false"/>
          <w:color w:val="ff0000"/>
          <w:sz w:val="28"/>
        </w:rPr>
        <w:t>
      Сноска. Утратило силу - в связи с истечением срока действия (письмо маслихата Мамлютского района Северо-Казахстанской области от 11.06.2012 N 82)</w:t>
      </w:r>
    </w:p>
    <w:bookmarkEnd w:id="0"/>
    <w:bookmarkStart w:name="z2" w:id="1"/>
    <w:p>
      <w:pPr>
        <w:spacing w:after="0"/>
        <w:ind w:left="0"/>
        <w:jc w:val="both"/>
      </w:pPr>
      <w:r>
        <w:rPr>
          <w:rFonts w:ascii="Times New Roman"/>
          <w:b w:val="false"/>
          <w:i w:val="false"/>
          <w:color w:val="000000"/>
          <w:sz w:val="28"/>
        </w:rPr>
        <w:t>      В соответствии с Бюджетным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4 декабря 2008 года № 95-IV,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 148-II «О местном государственном управлении и самоуправлении в Республике Казахстан»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районный бюджет на 2010-2012 годы согласно приложениям 1, 2 и 3 соответственно в том числе на 2010 год в следующих объемах:</w:t>
      </w:r>
      <w:r>
        <w:br/>
      </w:r>
      <w:r>
        <w:rPr>
          <w:rFonts w:ascii="Times New Roman"/>
          <w:b w:val="false"/>
          <w:i w:val="false"/>
          <w:color w:val="000000"/>
          <w:sz w:val="28"/>
        </w:rPr>
        <w:t>
      1) доходы - 1671631,2 тысяч тенге;</w:t>
      </w:r>
      <w:r>
        <w:br/>
      </w:r>
      <w:r>
        <w:rPr>
          <w:rFonts w:ascii="Times New Roman"/>
          <w:b w:val="false"/>
          <w:i w:val="false"/>
          <w:color w:val="000000"/>
          <w:sz w:val="28"/>
        </w:rPr>
        <w:t>
      в том числе по:</w:t>
      </w:r>
      <w:r>
        <w:br/>
      </w:r>
      <w:r>
        <w:rPr>
          <w:rFonts w:ascii="Times New Roman"/>
          <w:b w:val="false"/>
          <w:i w:val="false"/>
          <w:color w:val="000000"/>
          <w:sz w:val="28"/>
        </w:rPr>
        <w:t>
      налоговым поступлениям - 197206 тысяч тенге;</w:t>
      </w:r>
      <w:r>
        <w:br/>
      </w:r>
      <w:r>
        <w:rPr>
          <w:rFonts w:ascii="Times New Roman"/>
          <w:b w:val="false"/>
          <w:i w:val="false"/>
          <w:color w:val="000000"/>
          <w:sz w:val="28"/>
        </w:rPr>
        <w:t>
      неналоговым поступлениям - 3661 тысяч тенге;</w:t>
      </w:r>
      <w:r>
        <w:br/>
      </w:r>
      <w:r>
        <w:rPr>
          <w:rFonts w:ascii="Times New Roman"/>
          <w:b w:val="false"/>
          <w:i w:val="false"/>
          <w:color w:val="000000"/>
          <w:sz w:val="28"/>
        </w:rPr>
        <w:t>
      поступлениям от продажи основного капитала - 12020 тысяч тенге;</w:t>
      </w:r>
      <w:r>
        <w:br/>
      </w:r>
      <w:r>
        <w:rPr>
          <w:rFonts w:ascii="Times New Roman"/>
          <w:b w:val="false"/>
          <w:i w:val="false"/>
          <w:color w:val="000000"/>
          <w:sz w:val="28"/>
        </w:rPr>
        <w:t>
      поступление трансфертов - 1458744,2 тысяч тенге;</w:t>
      </w:r>
      <w:r>
        <w:br/>
      </w:r>
      <w:r>
        <w:rPr>
          <w:rFonts w:ascii="Times New Roman"/>
          <w:b w:val="false"/>
          <w:i w:val="false"/>
          <w:color w:val="000000"/>
          <w:sz w:val="28"/>
        </w:rPr>
        <w:t>
      2) затраты - 1682022,8 тысяч тенге;</w:t>
      </w:r>
      <w:r>
        <w:br/>
      </w:r>
      <w:r>
        <w:rPr>
          <w:rFonts w:ascii="Times New Roman"/>
          <w:b w:val="false"/>
          <w:i w:val="false"/>
          <w:color w:val="000000"/>
          <w:sz w:val="28"/>
        </w:rPr>
        <w:t>
      3) чистое бюджетное кредитование - 8448,4 тысяч тенге;</w:t>
      </w:r>
      <w:r>
        <w:br/>
      </w:r>
      <w:r>
        <w:rPr>
          <w:rFonts w:ascii="Times New Roman"/>
          <w:b w:val="false"/>
          <w:i w:val="false"/>
          <w:color w:val="000000"/>
          <w:sz w:val="28"/>
        </w:rPr>
        <w:t>
      4) сальдо по операциям с финансовыми активами - 4305 тысяч тенге;</w:t>
      </w:r>
      <w:r>
        <w:br/>
      </w:r>
      <w:r>
        <w:rPr>
          <w:rFonts w:ascii="Times New Roman"/>
          <w:b w:val="false"/>
          <w:i w:val="false"/>
          <w:color w:val="000000"/>
          <w:sz w:val="28"/>
        </w:rPr>
        <w:t>
      5) дефицит (профицит) бюджета - -23145 тысяч тенге;</w:t>
      </w:r>
      <w:r>
        <w:br/>
      </w:r>
      <w:r>
        <w:rPr>
          <w:rFonts w:ascii="Times New Roman"/>
          <w:b w:val="false"/>
          <w:i w:val="false"/>
          <w:color w:val="000000"/>
          <w:sz w:val="28"/>
        </w:rPr>
        <w:t>
      6) финансирование дефицита (использование профицита) бюджета -  23145 тысяч тенге;</w:t>
      </w:r>
      <w:r>
        <w:br/>
      </w:r>
      <w:r>
        <w:rPr>
          <w:rFonts w:ascii="Times New Roman"/>
          <w:b w:val="false"/>
          <w:i w:val="false"/>
          <w:color w:val="000000"/>
          <w:sz w:val="28"/>
        </w:rPr>
        <w:t>
      поступление займов – 8725;</w:t>
      </w:r>
      <w:r>
        <w:br/>
      </w:r>
      <w:r>
        <w:rPr>
          <w:rFonts w:ascii="Times New Roman"/>
          <w:b w:val="false"/>
          <w:i w:val="false"/>
          <w:color w:val="000000"/>
          <w:sz w:val="28"/>
        </w:rPr>
        <w:t>
      используемые остатки бюджетных средств - 14696,6</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маслихата Мамлютского района Северо-Казахстанской области от 01.02.2010 </w:t>
      </w:r>
      <w:r>
        <w:rPr>
          <w:rFonts w:ascii="Times New Roman"/>
          <w:b w:val="false"/>
          <w:i w:val="false"/>
          <w:color w:val="000000"/>
          <w:sz w:val="28"/>
        </w:rPr>
        <w:t>N 21/3</w:t>
      </w:r>
      <w:r>
        <w:rPr>
          <w:rFonts w:ascii="Times New Roman"/>
          <w:b w:val="false"/>
          <w:i w:val="false"/>
          <w:color w:val="ff0000"/>
          <w:sz w:val="28"/>
        </w:rPr>
        <w:t xml:space="preserve">; от 05.04.2010 </w:t>
      </w:r>
      <w:r>
        <w:rPr>
          <w:rFonts w:ascii="Times New Roman"/>
          <w:b w:val="false"/>
          <w:i w:val="false"/>
          <w:color w:val="000000"/>
          <w:sz w:val="28"/>
        </w:rPr>
        <w:t>N 23/5</w:t>
      </w:r>
      <w:r>
        <w:rPr>
          <w:rFonts w:ascii="Times New Roman"/>
          <w:b w:val="false"/>
          <w:i w:val="false"/>
          <w:color w:val="ff0000"/>
          <w:sz w:val="28"/>
        </w:rPr>
        <w:t xml:space="preserve">; от 28.07.2010 </w:t>
      </w:r>
      <w:r>
        <w:rPr>
          <w:rFonts w:ascii="Times New Roman"/>
          <w:b w:val="false"/>
          <w:i w:val="false"/>
          <w:color w:val="000000"/>
          <w:sz w:val="28"/>
        </w:rPr>
        <w:t>N 26/3</w:t>
      </w:r>
      <w:r>
        <w:rPr>
          <w:rFonts w:ascii="Times New Roman"/>
          <w:b w:val="false"/>
          <w:i w:val="false"/>
          <w:color w:val="ff0000"/>
          <w:sz w:val="28"/>
        </w:rPr>
        <w:t xml:space="preserve">; от 05.11.2010 </w:t>
      </w:r>
      <w:r>
        <w:rPr>
          <w:rFonts w:ascii="Times New Roman"/>
          <w:b w:val="false"/>
          <w:i w:val="false"/>
          <w:color w:val="000000"/>
          <w:sz w:val="28"/>
        </w:rPr>
        <w:t>N 27/5</w:t>
      </w:r>
      <w:r>
        <w:rPr>
          <w:rFonts w:ascii="Times New Roman"/>
          <w:b w:val="false"/>
          <w:i w:val="false"/>
          <w:color w:val="ff0000"/>
          <w:sz w:val="28"/>
        </w:rPr>
        <w:t xml:space="preserve">; от 14.12.2010 </w:t>
      </w:r>
      <w:r>
        <w:rPr>
          <w:rFonts w:ascii="Times New Roman"/>
          <w:b w:val="false"/>
          <w:i w:val="false"/>
          <w:color w:val="000000"/>
          <w:sz w:val="28"/>
        </w:rPr>
        <w:t>N 28/1</w:t>
      </w:r>
      <w:r>
        <w:br/>
      </w:r>
      <w:r>
        <w:rPr>
          <w:rFonts w:ascii="Times New Roman"/>
          <w:b w:val="false"/>
          <w:i w:val="false"/>
          <w:color w:val="000000"/>
          <w:sz w:val="28"/>
        </w:rPr>
        <w:t>
</w:t>
      </w:r>
      <w:r>
        <w:rPr>
          <w:rFonts w:ascii="Times New Roman"/>
          <w:b w:val="false"/>
          <w:i w:val="false"/>
          <w:color w:val="000000"/>
          <w:sz w:val="28"/>
        </w:rPr>
        <w:t>
      2. Установить, что доходы районного бюджета на 2010 год формируются в соответствии с Бюджетным кодексом Республики Казахстан за счет следующих налоговых поступлений:</w:t>
      </w:r>
      <w:r>
        <w:br/>
      </w:r>
      <w:r>
        <w:rPr>
          <w:rFonts w:ascii="Times New Roman"/>
          <w:b w:val="false"/>
          <w:i w:val="false"/>
          <w:color w:val="000000"/>
          <w:sz w:val="28"/>
        </w:rPr>
        <w:t xml:space="preserve">
      индивидуального подоходного налога за счет сбора разовых талонов в размере </w:t>
      </w:r>
      <w:r>
        <w:br/>
      </w:r>
      <w:r>
        <w:rPr>
          <w:rFonts w:ascii="Times New Roman"/>
          <w:b w:val="false"/>
          <w:i w:val="false"/>
          <w:color w:val="000000"/>
          <w:sz w:val="28"/>
        </w:rPr>
        <w:t>
      100 % зачисляемых в районный бюджет;</w:t>
      </w:r>
      <w:r>
        <w:br/>
      </w:r>
      <w:r>
        <w:rPr>
          <w:rFonts w:ascii="Times New Roman"/>
          <w:b w:val="false"/>
          <w:i w:val="false"/>
          <w:color w:val="000000"/>
          <w:sz w:val="28"/>
        </w:rPr>
        <w:t>
      социального налога в размере 100 % зачисляемых в районный бюджет;</w:t>
      </w:r>
      <w:r>
        <w:br/>
      </w:r>
      <w:r>
        <w:rPr>
          <w:rFonts w:ascii="Times New Roman"/>
          <w:b w:val="false"/>
          <w:i w:val="false"/>
          <w:color w:val="000000"/>
          <w:sz w:val="28"/>
        </w:rPr>
        <w:t>
      налогов на имущество;</w:t>
      </w:r>
      <w:r>
        <w:br/>
      </w:r>
      <w:r>
        <w:rPr>
          <w:rFonts w:ascii="Times New Roman"/>
          <w:b w:val="false"/>
          <w:i w:val="false"/>
          <w:color w:val="000000"/>
          <w:sz w:val="28"/>
        </w:rPr>
        <w:t>
      земельного налога;</w:t>
      </w:r>
      <w:r>
        <w:br/>
      </w:r>
      <w:r>
        <w:rPr>
          <w:rFonts w:ascii="Times New Roman"/>
          <w:b w:val="false"/>
          <w:i w:val="false"/>
          <w:color w:val="000000"/>
          <w:sz w:val="28"/>
        </w:rPr>
        <w:t>
      налогов на транспортные средства;</w:t>
      </w:r>
      <w:r>
        <w:br/>
      </w:r>
      <w:r>
        <w:rPr>
          <w:rFonts w:ascii="Times New Roman"/>
          <w:b w:val="false"/>
          <w:i w:val="false"/>
          <w:color w:val="000000"/>
          <w:sz w:val="28"/>
        </w:rPr>
        <w:t>
      единого земельного налога;</w:t>
      </w:r>
      <w:r>
        <w:br/>
      </w:r>
      <w:r>
        <w:rPr>
          <w:rFonts w:ascii="Times New Roman"/>
          <w:b w:val="false"/>
          <w:i w:val="false"/>
          <w:color w:val="000000"/>
          <w:sz w:val="28"/>
        </w:rPr>
        <w:t>
      акцизов, кроме акцизов, зачисляемых в республиканский бюджет;</w:t>
      </w:r>
      <w:r>
        <w:br/>
      </w:r>
      <w:r>
        <w:rPr>
          <w:rFonts w:ascii="Times New Roman"/>
          <w:b w:val="false"/>
          <w:i w:val="false"/>
          <w:color w:val="000000"/>
          <w:sz w:val="28"/>
        </w:rPr>
        <w:t xml:space="preserve">
      поступлений за использование природных и других ресурсов; </w:t>
      </w:r>
      <w:r>
        <w:br/>
      </w:r>
      <w:r>
        <w:rPr>
          <w:rFonts w:ascii="Times New Roman"/>
          <w:b w:val="false"/>
          <w:i w:val="false"/>
          <w:color w:val="000000"/>
          <w:sz w:val="28"/>
        </w:rPr>
        <w:t>
      сборов за ведение предпринимательской и профессиональной деятельности, кроме сборов, зачисляемых в республиканский бюджет;</w:t>
      </w:r>
      <w:r>
        <w:br/>
      </w:r>
      <w:r>
        <w:rPr>
          <w:rFonts w:ascii="Times New Roman"/>
          <w:b w:val="false"/>
          <w:i w:val="false"/>
          <w:color w:val="000000"/>
          <w:sz w:val="28"/>
        </w:rPr>
        <w:t xml:space="preserve">
      налога на игорный бизнес; </w:t>
      </w:r>
      <w:r>
        <w:br/>
      </w:r>
      <w:r>
        <w:rPr>
          <w:rFonts w:ascii="Times New Roman"/>
          <w:b w:val="false"/>
          <w:i w:val="false"/>
          <w:color w:val="000000"/>
          <w:sz w:val="28"/>
        </w:rPr>
        <w:t>
      государственной пошлины, кроме консульского сбора и государственных пошлин, зачисляемых в республиканский бюджет.</w:t>
      </w:r>
      <w:r>
        <w:br/>
      </w:r>
      <w:r>
        <w:rPr>
          <w:rFonts w:ascii="Times New Roman"/>
          <w:b w:val="false"/>
          <w:i w:val="false"/>
          <w:color w:val="000000"/>
          <w:sz w:val="28"/>
        </w:rPr>
        <w:t>
</w:t>
      </w:r>
      <w:r>
        <w:rPr>
          <w:rFonts w:ascii="Times New Roman"/>
          <w:b w:val="false"/>
          <w:i w:val="false"/>
          <w:color w:val="000000"/>
          <w:sz w:val="28"/>
        </w:rPr>
        <w:t>
      3. Установить, что доходы районного бюджета формируется за счет следующих неналоговых поступлений:</w:t>
      </w:r>
      <w:r>
        <w:br/>
      </w:r>
      <w:r>
        <w:rPr>
          <w:rFonts w:ascii="Times New Roman"/>
          <w:b w:val="false"/>
          <w:i w:val="false"/>
          <w:color w:val="000000"/>
          <w:sz w:val="28"/>
        </w:rPr>
        <w:t>
      доходов от аренды имущества, находящегося в государственной собственности (являющегося собственностью акимата района);</w:t>
      </w:r>
      <w:r>
        <w:br/>
      </w:r>
      <w:r>
        <w:rPr>
          <w:rFonts w:ascii="Times New Roman"/>
          <w:b w:val="false"/>
          <w:i w:val="false"/>
          <w:color w:val="000000"/>
          <w:sz w:val="28"/>
        </w:rPr>
        <w:t>
      прочих неналоговых поступлений в местный бюджет.</w:t>
      </w:r>
      <w:r>
        <w:br/>
      </w:r>
      <w:r>
        <w:rPr>
          <w:rFonts w:ascii="Times New Roman"/>
          <w:b w:val="false"/>
          <w:i w:val="false"/>
          <w:color w:val="000000"/>
          <w:sz w:val="28"/>
        </w:rPr>
        <w:t>
</w:t>
      </w:r>
      <w:r>
        <w:rPr>
          <w:rFonts w:ascii="Times New Roman"/>
          <w:b w:val="false"/>
          <w:i w:val="false"/>
          <w:color w:val="000000"/>
          <w:sz w:val="28"/>
        </w:rPr>
        <w:t xml:space="preserve">
      4. Установить, что доходы районного бюджета формируются за счет следующих поступлений от продажи основного капитала: </w:t>
      </w:r>
      <w:r>
        <w:br/>
      </w:r>
      <w:r>
        <w:rPr>
          <w:rFonts w:ascii="Times New Roman"/>
          <w:b w:val="false"/>
          <w:i w:val="false"/>
          <w:color w:val="000000"/>
          <w:sz w:val="28"/>
        </w:rPr>
        <w:t xml:space="preserve">
      продажи государственного имущества, закрепленного за государственными учреждениями; </w:t>
      </w:r>
      <w:r>
        <w:br/>
      </w:r>
      <w:r>
        <w:rPr>
          <w:rFonts w:ascii="Times New Roman"/>
          <w:b w:val="false"/>
          <w:i w:val="false"/>
          <w:color w:val="000000"/>
          <w:sz w:val="28"/>
        </w:rPr>
        <w:t>
      продажи земельных участков, находящихся в государственной собственности, в частную собственность или предоставления их в постоянное или временное землепользование либо реализованных иным способом в порядке, предусмотренном законами Республики Казахстан или международными договорами.</w:t>
      </w:r>
      <w:r>
        <w:br/>
      </w:r>
      <w:r>
        <w:rPr>
          <w:rFonts w:ascii="Times New Roman"/>
          <w:b w:val="false"/>
          <w:i w:val="false"/>
          <w:color w:val="000000"/>
          <w:sz w:val="28"/>
        </w:rPr>
        <w:t>
</w:t>
      </w:r>
      <w:r>
        <w:rPr>
          <w:rFonts w:ascii="Times New Roman"/>
          <w:b w:val="false"/>
          <w:i w:val="false"/>
          <w:color w:val="ff0000"/>
          <w:sz w:val="28"/>
        </w:rPr>
        <w:t xml:space="preserve">      Сноска. Пункт 4 в редакции решения маслихата Мамлютского района Северо-Казахстанской области от 05.04.2010 </w:t>
      </w:r>
      <w:r>
        <w:rPr>
          <w:rFonts w:ascii="Times New Roman"/>
          <w:b w:val="false"/>
          <w:i w:val="false"/>
          <w:color w:val="000000"/>
          <w:sz w:val="28"/>
        </w:rPr>
        <w:t>N 23/5</w:t>
      </w:r>
      <w:r>
        <w:br/>
      </w:r>
      <w:r>
        <w:rPr>
          <w:rFonts w:ascii="Times New Roman"/>
          <w:b w:val="false"/>
          <w:i w:val="false"/>
          <w:color w:val="000000"/>
          <w:sz w:val="28"/>
        </w:rPr>
        <w:t>
</w:t>
      </w:r>
      <w:r>
        <w:rPr>
          <w:rFonts w:ascii="Times New Roman"/>
          <w:b w:val="false"/>
          <w:i w:val="false"/>
          <w:color w:val="000000"/>
          <w:sz w:val="28"/>
        </w:rPr>
        <w:t>
      5. Утвердить резерв местного исполнительного органа района на 2010 год в сумме 0 тысяч тенге на неотложные затраты.</w:t>
      </w:r>
      <w:r>
        <w:br/>
      </w: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решением маслихата Мамлютского района Северо-Казахстанской области от 01.02.2010 </w:t>
      </w:r>
      <w:r>
        <w:rPr>
          <w:rFonts w:ascii="Times New Roman"/>
          <w:b w:val="false"/>
          <w:i w:val="false"/>
          <w:color w:val="000000"/>
          <w:sz w:val="28"/>
        </w:rPr>
        <w:t>N 21/3</w:t>
      </w:r>
      <w:r>
        <w:rPr>
          <w:rFonts w:ascii="Times New Roman"/>
          <w:b w:val="false"/>
          <w:i w:val="false"/>
          <w:color w:val="ff0000"/>
          <w:sz w:val="28"/>
        </w:rPr>
        <w:t xml:space="preserve">; от 05.11.2010 </w:t>
      </w:r>
      <w:r>
        <w:rPr>
          <w:rFonts w:ascii="Times New Roman"/>
          <w:b w:val="false"/>
          <w:i w:val="false"/>
          <w:color w:val="000000"/>
          <w:sz w:val="28"/>
        </w:rPr>
        <w:t>N 27/5</w:t>
      </w:r>
      <w:r>
        <w:br/>
      </w:r>
      <w:r>
        <w:rPr>
          <w:rFonts w:ascii="Times New Roman"/>
          <w:b w:val="false"/>
          <w:i w:val="false"/>
          <w:color w:val="000000"/>
          <w:sz w:val="28"/>
        </w:rPr>
        <w:t>
      5-1. Выделить за счет свободных остатков средств районного бюджета сложившихся на 1 января 2010 года, денежные средства на расходы районного бюджета по бюджетным программам, согласно приложению 10.</w:t>
      </w:r>
      <w:r>
        <w:br/>
      </w:r>
      <w:r>
        <w:rPr>
          <w:rFonts w:ascii="Times New Roman"/>
          <w:b w:val="false"/>
          <w:i w:val="false"/>
          <w:color w:val="000000"/>
          <w:sz w:val="28"/>
        </w:rPr>
        <w:t>
</w:t>
      </w:r>
      <w:r>
        <w:rPr>
          <w:rFonts w:ascii="Times New Roman"/>
          <w:b w:val="false"/>
          <w:i w:val="false"/>
          <w:color w:val="ff0000"/>
          <w:sz w:val="28"/>
        </w:rPr>
        <w:t xml:space="preserve">      Сноска. Пункт 5 дополнен пунктом 5-1 в соответствии с решением маслихата Мамлютского района Северо-Казахстанской области от 01.02.2010 </w:t>
      </w:r>
      <w:r>
        <w:rPr>
          <w:rFonts w:ascii="Times New Roman"/>
          <w:b w:val="false"/>
          <w:i w:val="false"/>
          <w:color w:val="000000"/>
          <w:sz w:val="28"/>
        </w:rPr>
        <w:t>N 21/3</w:t>
      </w:r>
      <w:r>
        <w:rPr>
          <w:rFonts w:ascii="Times New Roman"/>
          <w:b w:val="false"/>
          <w:i w:val="false"/>
          <w:color w:val="ff0000"/>
          <w:sz w:val="28"/>
        </w:rPr>
        <w:t xml:space="preserve">; с изменениями, внесенными решением маслихата Мамлютского района Северо-Казахстанской области </w:t>
      </w:r>
      <w:r>
        <w:rPr>
          <w:rFonts w:ascii="Times New Roman"/>
          <w:b w:val="false"/>
          <w:i w:val="false"/>
          <w:color w:val="ff0000"/>
          <w:sz w:val="28"/>
        </w:rPr>
        <w:t xml:space="preserve">от 05.04.2010 </w:t>
      </w:r>
      <w:r>
        <w:rPr>
          <w:rFonts w:ascii="Times New Roman"/>
          <w:b w:val="false"/>
          <w:i w:val="false"/>
          <w:color w:val="000000"/>
          <w:sz w:val="28"/>
        </w:rPr>
        <w:t>N 23/5</w:t>
      </w:r>
      <w:r>
        <w:br/>
      </w:r>
      <w:r>
        <w:rPr>
          <w:rFonts w:ascii="Times New Roman"/>
          <w:b w:val="false"/>
          <w:i w:val="false"/>
          <w:color w:val="000000"/>
          <w:sz w:val="28"/>
        </w:rPr>
        <w:t>
</w:t>
      </w:r>
      <w:r>
        <w:rPr>
          <w:rFonts w:ascii="Times New Roman"/>
          <w:b w:val="false"/>
          <w:i w:val="false"/>
          <w:color w:val="000000"/>
          <w:sz w:val="28"/>
        </w:rPr>
        <w:t>
      6. Установить в расходах районного бюджета на 2010 год выплаты на оказание социальной помощи специалистам здравоохранения, образования, социального обеспечения, культуры, проживающим в сельской местности, по приобретению топлива.</w:t>
      </w:r>
      <w:r>
        <w:br/>
      </w:r>
      <w:r>
        <w:rPr>
          <w:rFonts w:ascii="Times New Roman"/>
          <w:b w:val="false"/>
          <w:i w:val="false"/>
          <w:color w:val="000000"/>
          <w:sz w:val="28"/>
        </w:rPr>
        <w:t>
</w:t>
      </w:r>
      <w:r>
        <w:rPr>
          <w:rFonts w:ascii="Times New Roman"/>
          <w:b w:val="false"/>
          <w:i w:val="false"/>
          <w:color w:val="000000"/>
          <w:sz w:val="28"/>
        </w:rPr>
        <w:t>
      7. Обеспечить в 2010 году выплату заработной платы работникам бюджетной сферы в полном объеме.</w:t>
      </w:r>
      <w:r>
        <w:br/>
      </w:r>
      <w:r>
        <w:rPr>
          <w:rFonts w:ascii="Times New Roman"/>
          <w:b w:val="false"/>
          <w:i w:val="false"/>
          <w:color w:val="000000"/>
          <w:sz w:val="28"/>
        </w:rPr>
        <w:t>
</w:t>
      </w:r>
      <w:r>
        <w:rPr>
          <w:rFonts w:ascii="Times New Roman"/>
          <w:b w:val="false"/>
          <w:i w:val="false"/>
          <w:color w:val="000000"/>
          <w:sz w:val="28"/>
        </w:rPr>
        <w:t>
      8. Установить повышенные не менее чем на двадцать пять процентов должностные оклады и тарифные ставки по сравнению с окладами и ставками гражданских служащих, занимающихся этими видами деятельности в городских условиях, гражданским служащим социального обеспечения, образования, культуры и спорта, работающим в аульной (сельской) местности.</w:t>
      </w:r>
      <w:r>
        <w:br/>
      </w: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решением маслихата Мамлютского района Северо-Казахстанской области от 05.04.2010 </w:t>
      </w:r>
      <w:r>
        <w:rPr>
          <w:rFonts w:ascii="Times New Roman"/>
          <w:b w:val="false"/>
          <w:i w:val="false"/>
          <w:color w:val="000000"/>
          <w:sz w:val="28"/>
        </w:rPr>
        <w:t>N 23/5</w:t>
      </w:r>
      <w:r>
        <w:br/>
      </w:r>
      <w:r>
        <w:rPr>
          <w:rFonts w:ascii="Times New Roman"/>
          <w:b w:val="false"/>
          <w:i w:val="false"/>
          <w:color w:val="000000"/>
          <w:sz w:val="28"/>
        </w:rPr>
        <w:t>
</w:t>
      </w:r>
      <w:r>
        <w:rPr>
          <w:rFonts w:ascii="Times New Roman"/>
          <w:b w:val="false"/>
          <w:i w:val="false"/>
          <w:color w:val="000000"/>
          <w:sz w:val="28"/>
        </w:rPr>
        <w:t>
      9. Утвердить перечень бюджетных программ развития с разделением на бюджетные инвестиционные проекты и программы районного бюджета на 2010 год согласно приложению 4.</w:t>
      </w:r>
      <w:r>
        <w:br/>
      </w:r>
      <w:r>
        <w:rPr>
          <w:rFonts w:ascii="Times New Roman"/>
          <w:b w:val="false"/>
          <w:i w:val="false"/>
          <w:color w:val="000000"/>
          <w:sz w:val="28"/>
        </w:rPr>
        <w:t>
</w:t>
      </w:r>
      <w:r>
        <w:rPr>
          <w:rFonts w:ascii="Times New Roman"/>
          <w:b w:val="false"/>
          <w:i w:val="false"/>
          <w:color w:val="000000"/>
          <w:sz w:val="28"/>
        </w:rPr>
        <w:t>
      10. Утвердить перечень бюджетных программ города районного значения и каждого аульного (сельского) округа на 2010 год согласно приложению 5.</w:t>
      </w:r>
      <w:r>
        <w:br/>
      </w:r>
      <w:r>
        <w:rPr>
          <w:rFonts w:ascii="Times New Roman"/>
          <w:b w:val="false"/>
          <w:i w:val="false"/>
          <w:color w:val="000000"/>
          <w:sz w:val="28"/>
        </w:rPr>
        <w:t>
</w:t>
      </w:r>
      <w:r>
        <w:rPr>
          <w:rFonts w:ascii="Times New Roman"/>
          <w:b w:val="false"/>
          <w:i w:val="false"/>
          <w:color w:val="000000"/>
          <w:sz w:val="28"/>
        </w:rPr>
        <w:t>
      11. Утвердить перечень районных бюджетных программ, не подлежащих секвестру в процессе исполнения районного бюджета на 2010 год согласно приложению 6.</w:t>
      </w:r>
      <w:r>
        <w:br/>
      </w:r>
      <w:r>
        <w:rPr>
          <w:rFonts w:ascii="Times New Roman"/>
          <w:b w:val="false"/>
          <w:i w:val="false"/>
          <w:color w:val="000000"/>
          <w:sz w:val="28"/>
        </w:rPr>
        <w:t>
</w:t>
      </w:r>
      <w:r>
        <w:rPr>
          <w:rFonts w:ascii="Times New Roman"/>
          <w:b w:val="false"/>
          <w:i w:val="false"/>
          <w:color w:val="000000"/>
          <w:sz w:val="28"/>
        </w:rPr>
        <w:t>
      12. Утвердить расходы на 2010 год на оказание социальной помощи отдельным категориям нуждающихся граждан в сумме 5853,5 тысяч тенге по видам, согласно приложению 7.</w:t>
      </w:r>
      <w:r>
        <w:br/>
      </w: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решениями маслихата Мамлютского района Северо-Казахстанской области от 05.04.2010 </w:t>
      </w:r>
      <w:r>
        <w:rPr>
          <w:rFonts w:ascii="Times New Roman"/>
          <w:b w:val="false"/>
          <w:i w:val="false"/>
          <w:color w:val="000000"/>
          <w:sz w:val="28"/>
        </w:rPr>
        <w:t>N 23/5</w:t>
      </w:r>
      <w:r>
        <w:rPr>
          <w:rFonts w:ascii="Times New Roman"/>
          <w:b w:val="false"/>
          <w:i w:val="false"/>
          <w:color w:val="ff0000"/>
          <w:sz w:val="28"/>
        </w:rPr>
        <w:t xml:space="preserve">; от 28.07.2010 </w:t>
      </w:r>
      <w:r>
        <w:rPr>
          <w:rFonts w:ascii="Times New Roman"/>
          <w:b w:val="false"/>
          <w:i w:val="false"/>
          <w:color w:val="000000"/>
          <w:sz w:val="28"/>
        </w:rPr>
        <w:t>N 26/3</w:t>
      </w:r>
      <w:r>
        <w:rPr>
          <w:rFonts w:ascii="Times New Roman"/>
          <w:b w:val="false"/>
          <w:i w:val="false"/>
          <w:color w:val="ff0000"/>
          <w:sz w:val="28"/>
        </w:rPr>
        <w:t xml:space="preserve">; от 05.11.2010 </w:t>
      </w:r>
      <w:r>
        <w:rPr>
          <w:rFonts w:ascii="Times New Roman"/>
          <w:b w:val="false"/>
          <w:i w:val="false"/>
          <w:color w:val="000000"/>
          <w:sz w:val="28"/>
        </w:rPr>
        <w:t>N 27/5</w:t>
      </w:r>
      <w:r>
        <w:br/>
      </w:r>
      <w:r>
        <w:rPr>
          <w:rFonts w:ascii="Times New Roman"/>
          <w:b w:val="false"/>
          <w:i w:val="false"/>
          <w:color w:val="000000"/>
          <w:sz w:val="28"/>
        </w:rPr>
        <w:t>
      12-1. Предусмотреть в районном бюджете расходы на выплату социальной помощи в рамках программы по стимулированию рождаемости "Фонд поколений" в сумме 1809 тысячи тенге</w:t>
      </w:r>
      <w:r>
        <w:br/>
      </w:r>
      <w:r>
        <w:rPr>
          <w:rFonts w:ascii="Times New Roman"/>
          <w:b w:val="false"/>
          <w:i w:val="false"/>
          <w:color w:val="000000"/>
          <w:sz w:val="28"/>
        </w:rPr>
        <w:t>
</w:t>
      </w:r>
      <w:r>
        <w:rPr>
          <w:rFonts w:ascii="Times New Roman"/>
          <w:b w:val="false"/>
          <w:i w:val="false"/>
          <w:color w:val="ff0000"/>
          <w:sz w:val="28"/>
        </w:rPr>
        <w:t xml:space="preserve">      Сноска. Пункт 12 дополнен пунктом 12-1 в соответствии с решением маслихата Мамлютского района Северо-Казахстанской области от 28.07.2010 </w:t>
      </w:r>
      <w:r>
        <w:rPr>
          <w:rFonts w:ascii="Times New Roman"/>
          <w:b w:val="false"/>
          <w:i w:val="false"/>
          <w:color w:val="000000"/>
          <w:sz w:val="28"/>
        </w:rPr>
        <w:t>N 26/3</w:t>
      </w:r>
      <w:r>
        <w:rPr>
          <w:rFonts w:ascii="Times New Roman"/>
          <w:b w:val="false"/>
          <w:i w:val="false"/>
          <w:color w:val="ff0000"/>
          <w:sz w:val="28"/>
        </w:rPr>
        <w:t xml:space="preserve">; с изменениями, внесенными решениями маслихата Мамлютского района Северо-Казахстанской области от 05.11.2010 </w:t>
      </w:r>
      <w:r>
        <w:rPr>
          <w:rFonts w:ascii="Times New Roman"/>
          <w:b w:val="false"/>
          <w:i w:val="false"/>
          <w:color w:val="000000"/>
          <w:sz w:val="28"/>
        </w:rPr>
        <w:t>N 27/5</w:t>
      </w:r>
      <w:r>
        <w:br/>
      </w:r>
      <w:r>
        <w:rPr>
          <w:rFonts w:ascii="Times New Roman"/>
          <w:b w:val="false"/>
          <w:i w:val="false"/>
          <w:color w:val="000000"/>
          <w:sz w:val="28"/>
        </w:rPr>
        <w:t>
</w:t>
      </w:r>
      <w:r>
        <w:rPr>
          <w:rFonts w:ascii="Times New Roman"/>
          <w:b w:val="false"/>
          <w:i w:val="false"/>
          <w:color w:val="000000"/>
          <w:sz w:val="28"/>
        </w:rPr>
        <w:t>
      13.Утвердить бюджетную программу «Общеобразовательное обучение» согласно приложению 8.</w:t>
      </w:r>
      <w:r>
        <w:br/>
      </w:r>
      <w:r>
        <w:rPr>
          <w:rFonts w:ascii="Times New Roman"/>
          <w:b w:val="false"/>
          <w:i w:val="false"/>
          <w:color w:val="000000"/>
          <w:sz w:val="28"/>
        </w:rPr>
        <w:t>
</w:t>
      </w:r>
      <w:r>
        <w:rPr>
          <w:rFonts w:ascii="Times New Roman"/>
          <w:b w:val="false"/>
          <w:i w:val="false"/>
          <w:color w:val="000000"/>
          <w:sz w:val="28"/>
        </w:rPr>
        <w:t>
      14. Предусмотреть в районном бюджете на 2010 год возврат трансфертов в связи с изменением фонда оплаты труда в бюджетной сфере с учетом изменения налогооблагаемой базы социального налога и индивидуального подоходного налога, предусмотренных при расчете трансфертов общего характера, в сумме 36394 тысячи тенге;</w:t>
      </w:r>
      <w:r>
        <w:br/>
      </w: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решением маслихата Мамлютского района Северо-Казахстанской области от 05.04.2010 </w:t>
      </w:r>
      <w:r>
        <w:rPr>
          <w:rFonts w:ascii="Times New Roman"/>
          <w:b w:val="false"/>
          <w:i w:val="false"/>
          <w:color w:val="000000"/>
          <w:sz w:val="28"/>
        </w:rPr>
        <w:t>N 23/5</w:t>
      </w:r>
      <w:r>
        <w:br/>
      </w:r>
      <w:r>
        <w:rPr>
          <w:rFonts w:ascii="Times New Roman"/>
          <w:b w:val="false"/>
          <w:i w:val="false"/>
          <w:color w:val="000000"/>
          <w:sz w:val="28"/>
        </w:rPr>
        <w:t>
</w:t>
      </w:r>
      <w:r>
        <w:rPr>
          <w:rFonts w:ascii="Times New Roman"/>
          <w:b w:val="false"/>
          <w:i w:val="false"/>
          <w:color w:val="000000"/>
          <w:sz w:val="28"/>
        </w:rPr>
        <w:t>
      15. Учесть в районном бюджете на 2010 год целевые трансферты из республиканского бюджета на развитие в следующих размерах:</w:t>
      </w:r>
      <w:r>
        <w:br/>
      </w:r>
      <w:r>
        <w:rPr>
          <w:rFonts w:ascii="Times New Roman"/>
          <w:b w:val="false"/>
          <w:i w:val="false"/>
          <w:color w:val="000000"/>
          <w:sz w:val="28"/>
        </w:rPr>
        <w:t>
      1) 194555 тысяч тенге - на инвестиционные программы развития, на водообеспечение.</w:t>
      </w:r>
      <w:r>
        <w:br/>
      </w: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решением маслихата Мамлютского района Северо-Казахстанской области от 05.11.2010 </w:t>
      </w:r>
      <w:r>
        <w:rPr>
          <w:rFonts w:ascii="Times New Roman"/>
          <w:b w:val="false"/>
          <w:i w:val="false"/>
          <w:color w:val="000000"/>
          <w:sz w:val="28"/>
        </w:rPr>
        <w:t>N 27/5</w:t>
      </w:r>
      <w:r>
        <w:rPr>
          <w:rFonts w:ascii="Times New Roman"/>
          <w:b w:val="false"/>
          <w:i w:val="false"/>
          <w:color w:val="ff0000"/>
          <w:sz w:val="28"/>
        </w:rPr>
        <w:t xml:space="preserve">; от 14.12.2010 </w:t>
      </w:r>
      <w:r>
        <w:rPr>
          <w:rFonts w:ascii="Times New Roman"/>
          <w:b w:val="false"/>
          <w:i w:val="false"/>
          <w:color w:val="000000"/>
          <w:sz w:val="28"/>
        </w:rPr>
        <w:t>N 28/1</w:t>
      </w:r>
      <w:r>
        <w:br/>
      </w:r>
      <w:r>
        <w:rPr>
          <w:rFonts w:ascii="Times New Roman"/>
          <w:b w:val="false"/>
          <w:i w:val="false"/>
          <w:color w:val="000000"/>
          <w:sz w:val="28"/>
        </w:rPr>
        <w:t>
</w:t>
      </w:r>
      <w:r>
        <w:rPr>
          <w:rFonts w:ascii="Times New Roman"/>
          <w:b w:val="false"/>
          <w:i w:val="false"/>
          <w:color w:val="000000"/>
          <w:sz w:val="28"/>
        </w:rPr>
        <w:t>
      16. Учесть в районном бюджете на 2010 год целевые текущие трансферты из республиканского бюджета в следующих размерах:</w:t>
      </w:r>
      <w:r>
        <w:br/>
      </w:r>
      <w:r>
        <w:rPr>
          <w:rFonts w:ascii="Times New Roman"/>
          <w:b w:val="false"/>
          <w:i w:val="false"/>
          <w:color w:val="000000"/>
          <w:sz w:val="28"/>
        </w:rPr>
        <w:t>
      1) 73803 тысячи тенге - на содержание вновь вводимых объектов образования.</w:t>
      </w:r>
      <w:r>
        <w:br/>
      </w:r>
      <w:r>
        <w:rPr>
          <w:rFonts w:ascii="Times New Roman"/>
          <w:b w:val="false"/>
          <w:i w:val="false"/>
          <w:color w:val="000000"/>
          <w:sz w:val="28"/>
        </w:rPr>
        <w:t>
      2) на реализацию Государственной программы развития образования Республики Казахстан на 2005-2010 годы,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сентября 2004 года № 1008, - 15173 тысяч тенге, в том числе:</w:t>
      </w:r>
      <w:r>
        <w:br/>
      </w:r>
      <w:r>
        <w:rPr>
          <w:rFonts w:ascii="Times New Roman"/>
          <w:b w:val="false"/>
          <w:i w:val="false"/>
          <w:color w:val="000000"/>
          <w:sz w:val="28"/>
        </w:rPr>
        <w:t>
      4095 тысяч тенге - на оснащение учебным оборудованием кабинетов физики, химии, биологии в государственных учреждениях основного среднего и общего среднего образования.</w:t>
      </w:r>
      <w:r>
        <w:br/>
      </w:r>
      <w:r>
        <w:rPr>
          <w:rFonts w:ascii="Times New Roman"/>
          <w:b w:val="false"/>
          <w:i w:val="false"/>
          <w:color w:val="000000"/>
          <w:sz w:val="28"/>
        </w:rPr>
        <w:t>
      11078 тысяч тенге - на создание лингафонных и мультимедийных кабинетов в государственных учреждениях начального, основного среднего и общего среднего образования;</w:t>
      </w:r>
      <w:r>
        <w:br/>
      </w:r>
      <w:r>
        <w:rPr>
          <w:rFonts w:ascii="Times New Roman"/>
          <w:b w:val="false"/>
          <w:i w:val="false"/>
          <w:color w:val="000000"/>
          <w:sz w:val="28"/>
        </w:rPr>
        <w:t>
      3) 3101 тысяч тенге - для внедрения предмета «Самопознание»;</w:t>
      </w:r>
      <w:r>
        <w:br/>
      </w:r>
      <w:r>
        <w:rPr>
          <w:rFonts w:ascii="Times New Roman"/>
          <w:b w:val="false"/>
          <w:i w:val="false"/>
          <w:color w:val="000000"/>
          <w:sz w:val="28"/>
        </w:rPr>
        <w:t>
      4)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- 10004 тысяч тенге, в том числе:</w:t>
      </w:r>
      <w:r>
        <w:br/>
      </w:r>
      <w:r>
        <w:rPr>
          <w:rFonts w:ascii="Times New Roman"/>
          <w:b w:val="false"/>
          <w:i w:val="false"/>
          <w:color w:val="000000"/>
          <w:sz w:val="28"/>
        </w:rPr>
        <w:t>
      5467 тысяч тенге - на выплату государственной адресной социальной помощи.</w:t>
      </w:r>
      <w:r>
        <w:br/>
      </w:r>
      <w:r>
        <w:rPr>
          <w:rFonts w:ascii="Times New Roman"/>
          <w:b w:val="false"/>
          <w:i w:val="false"/>
          <w:color w:val="000000"/>
          <w:sz w:val="28"/>
        </w:rPr>
        <w:t>
      4537 тысяч тенге - на выплату государственных пособий на детей до 18 лет из малообеспеченных семей.</w:t>
      </w:r>
      <w:r>
        <w:br/>
      </w:r>
      <w:r>
        <w:rPr>
          <w:rFonts w:ascii="Times New Roman"/>
          <w:b w:val="false"/>
          <w:i w:val="false"/>
          <w:color w:val="000000"/>
          <w:sz w:val="28"/>
        </w:rPr>
        <w:t xml:space="preserve">
      5) 0 тысячи тенге на обеспечение проезда участникам и инвалидам Великой Отечественной войны по странам Содружества Независимых Государств, по территории Республики Казахстан, а также оплаты им и сопровождающим их лицам расходов на питание, проживание, проезд для участия в праздничных мероприятиях в городах Москва, Астана к 65-летию Победы в Великой Отечественной войне; </w:t>
      </w:r>
      <w:r>
        <w:br/>
      </w:r>
      <w:r>
        <w:rPr>
          <w:rFonts w:ascii="Times New Roman"/>
          <w:b w:val="false"/>
          <w:i w:val="false"/>
          <w:color w:val="000000"/>
          <w:sz w:val="28"/>
        </w:rPr>
        <w:t>
      12987,5 тысячи тенге для выплаты единовременной материальной помощи участникам и инвалидам Великой Отечественной войны, а также лицам, приравненным к ним; военнослужащим, в том числе уволенным в запас (отставку), проходившим военную службу в период с 22 июня 1941 года по 3 сентября 1945 года в воинских частях, учреждениях, в военно-учебных заведениях, не входивших в состав действующей армии, награжденным медалью «За победу над Германией в Великой Отечественной войне 1941-1945 гг.» или медалью «За победу над Японией», лицам, проработавшим (прослужившим) не менее шести месяцев в тылу в годы Великой Отечественной войны к 65-летию Победы в Великой Отечественной войне»;</w:t>
      </w:r>
      <w:r>
        <w:br/>
      </w:r>
      <w:r>
        <w:rPr>
          <w:rFonts w:ascii="Times New Roman"/>
          <w:b w:val="false"/>
          <w:i w:val="false"/>
          <w:color w:val="000000"/>
          <w:sz w:val="28"/>
        </w:rPr>
        <w:t>
      6) 2249 тысяча тенге - на реализацию мер по оказанию социальной поддержки специалистов социальной сферы сельских населенных пунктов</w:t>
      </w:r>
      <w:r>
        <w:br/>
      </w:r>
      <w:r>
        <w:rPr>
          <w:rFonts w:ascii="Times New Roman"/>
          <w:b w:val="false"/>
          <w:i w:val="false"/>
          <w:color w:val="000000"/>
          <w:sz w:val="28"/>
        </w:rPr>
        <w:t>
      7) 5893 тысяч тенге - на проведение противоэпизоотических мероприятий.</w:t>
      </w:r>
      <w:r>
        <w:br/>
      </w:r>
      <w:r>
        <w:rPr>
          <w:rFonts w:ascii="Times New Roman"/>
          <w:b w:val="false"/>
          <w:i w:val="false"/>
          <w:color w:val="000000"/>
          <w:sz w:val="28"/>
        </w:rPr>
        <w:t>
      8) 10086 тысяч тенге - на содержание подразделений местных исполнительных органов в области ветеринарии.</w:t>
      </w:r>
      <w:r>
        <w:br/>
      </w:r>
      <w:r>
        <w:rPr>
          <w:rFonts w:ascii="Times New Roman"/>
          <w:b w:val="false"/>
          <w:i w:val="false"/>
          <w:color w:val="000000"/>
          <w:sz w:val="28"/>
        </w:rPr>
        <w:t>
      9) 1680 тысяч тенге - на материально-техническое оснащение государственных органов.</w:t>
      </w:r>
      <w:r>
        <w:br/>
      </w: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внесенными решением маслихата Мамлютского района Северо-Казахстанской области от 05.04.2010 </w:t>
      </w:r>
      <w:r>
        <w:rPr>
          <w:rFonts w:ascii="Times New Roman"/>
          <w:b w:val="false"/>
          <w:i w:val="false"/>
          <w:color w:val="000000"/>
          <w:sz w:val="28"/>
        </w:rPr>
        <w:t>N 23/5</w:t>
      </w:r>
      <w:r>
        <w:rPr>
          <w:rFonts w:ascii="Times New Roman"/>
          <w:b w:val="false"/>
          <w:i w:val="false"/>
          <w:color w:val="ff0000"/>
          <w:sz w:val="28"/>
        </w:rPr>
        <w:t xml:space="preserve">; от 28.07.2010 </w:t>
      </w:r>
      <w:r>
        <w:rPr>
          <w:rFonts w:ascii="Times New Roman"/>
          <w:b w:val="false"/>
          <w:i w:val="false"/>
          <w:color w:val="000000"/>
          <w:sz w:val="28"/>
        </w:rPr>
        <w:t>N 26/3</w:t>
      </w:r>
      <w:r>
        <w:rPr>
          <w:rFonts w:ascii="Times New Roman"/>
          <w:b w:val="false"/>
          <w:i w:val="false"/>
          <w:color w:val="ff0000"/>
          <w:sz w:val="28"/>
        </w:rPr>
        <w:t xml:space="preserve">; </w:t>
      </w:r>
      <w:r>
        <w:rPr>
          <w:rFonts w:ascii="Times New Roman"/>
          <w:b w:val="false"/>
          <w:i w:val="false"/>
          <w:color w:val="ff0000"/>
          <w:sz w:val="28"/>
        </w:rPr>
        <w:t xml:space="preserve">от 05.11.2010 </w:t>
      </w:r>
      <w:r>
        <w:rPr>
          <w:rFonts w:ascii="Times New Roman"/>
          <w:b w:val="false"/>
          <w:i w:val="false"/>
          <w:color w:val="000000"/>
          <w:sz w:val="28"/>
        </w:rPr>
        <w:t>N 27/5</w:t>
      </w:r>
      <w:r>
        <w:br/>
      </w:r>
      <w:r>
        <w:rPr>
          <w:rFonts w:ascii="Times New Roman"/>
          <w:b w:val="false"/>
          <w:i w:val="false"/>
          <w:color w:val="000000"/>
          <w:sz w:val="28"/>
        </w:rPr>
        <w:t>
</w:t>
      </w:r>
      <w:r>
        <w:rPr>
          <w:rFonts w:ascii="Times New Roman"/>
          <w:b w:val="false"/>
          <w:i w:val="false"/>
          <w:color w:val="000000"/>
          <w:sz w:val="28"/>
        </w:rPr>
        <w:t>
      17. Учесть в районном бюджете на 2010 год целевые текущие трансферты из областного бюджета в следующих размерах:</w:t>
      </w:r>
      <w:r>
        <w:br/>
      </w:r>
      <w:r>
        <w:rPr>
          <w:rFonts w:ascii="Times New Roman"/>
          <w:b w:val="false"/>
          <w:i w:val="false"/>
          <w:color w:val="000000"/>
          <w:sz w:val="28"/>
        </w:rPr>
        <w:t>
      1) 2000 тысячи тенге - на информатизацию системы образования в государственных учреждениях образования;</w:t>
      </w:r>
      <w:r>
        <w:br/>
      </w:r>
      <w:r>
        <w:rPr>
          <w:rFonts w:ascii="Times New Roman"/>
          <w:b w:val="false"/>
          <w:i w:val="false"/>
          <w:color w:val="000000"/>
          <w:sz w:val="28"/>
        </w:rPr>
        <w:t>
      2) 540 тысяч тенге на санаторно-курортное лечение участников и инвалидов ВОВ; лиц, приравненных по льготам и гарантиям к участникам и инвалидам ВОВ, других категорий лиц, приравненных по льготам и гарантиям к участникам войны, многодетных матерей, награжденных подвесками "Алтын алка", "Кумыс алка" или получивших ранее звание "Мать-героиня, а также награжденных орденами "Материнская слава" I и II степени, лиц, которым назначены пенсии за особые заслуги перед Республикой Казахстан, герои Советского Союза, герои Социалистического Труда, кавалеров орденов Славы трех степеней, Трудовой Славы трех степеней, лиц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РК, включая детей, которые на день эвакуации находились во внутриутробном состоянии;</w:t>
      </w:r>
      <w:r>
        <w:br/>
      </w:r>
      <w:r>
        <w:rPr>
          <w:rFonts w:ascii="Times New Roman"/>
          <w:b w:val="false"/>
          <w:i w:val="false"/>
          <w:color w:val="000000"/>
          <w:sz w:val="28"/>
        </w:rPr>
        <w:t xml:space="preserve">
      3) </w:t>
      </w:r>
      <w:r>
        <w:rPr>
          <w:rFonts w:ascii="Times New Roman"/>
          <w:b w:val="false"/>
          <w:i w:val="false"/>
          <w:color w:val="ff0000"/>
          <w:sz w:val="28"/>
        </w:rPr>
        <w:t xml:space="preserve">исключен решением маслихата Мамлютского района Северо-Казахстанской области от 05.04.2010 </w:t>
      </w:r>
      <w:r>
        <w:rPr>
          <w:rFonts w:ascii="Times New Roman"/>
          <w:b w:val="false"/>
          <w:i w:val="false"/>
          <w:color w:val="000000"/>
          <w:sz w:val="28"/>
        </w:rPr>
        <w:t>N 23/5</w:t>
      </w:r>
      <w:r>
        <w:br/>
      </w:r>
      <w:r>
        <w:rPr>
          <w:rFonts w:ascii="Times New Roman"/>
          <w:b w:val="false"/>
          <w:i w:val="false"/>
          <w:color w:val="000000"/>
          <w:sz w:val="28"/>
        </w:rPr>
        <w:t>
      4) 688 тысяча тенге - на единовременную материальную помощь участникам и инвалидам Великой Отечественной войны в размере 20 месячных расчетных показателей;</w:t>
      </w:r>
      <w:r>
        <w:br/>
      </w:r>
      <w:r>
        <w:rPr>
          <w:rFonts w:ascii="Times New Roman"/>
          <w:b w:val="false"/>
          <w:i w:val="false"/>
          <w:color w:val="000000"/>
          <w:sz w:val="28"/>
        </w:rPr>
        <w:t>
      5) 81754 тысячи тенге - на текущее содержание организаций образования.</w:t>
      </w:r>
      <w:r>
        <w:br/>
      </w: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решением маслихата Мамлютского района Северо-Казахстанской области от 05.04.2010 </w:t>
      </w:r>
      <w:r>
        <w:rPr>
          <w:rFonts w:ascii="Times New Roman"/>
          <w:b w:val="false"/>
          <w:i w:val="false"/>
          <w:color w:val="000000"/>
          <w:sz w:val="28"/>
        </w:rPr>
        <w:t>N 23/5</w:t>
      </w:r>
      <w:r>
        <w:rPr>
          <w:rFonts w:ascii="Times New Roman"/>
          <w:b w:val="false"/>
          <w:i w:val="false"/>
          <w:color w:val="ff0000"/>
          <w:sz w:val="28"/>
        </w:rPr>
        <w:t xml:space="preserve">; от 28.07.2010 </w:t>
      </w:r>
      <w:r>
        <w:rPr>
          <w:rFonts w:ascii="Times New Roman"/>
          <w:b w:val="false"/>
          <w:i w:val="false"/>
          <w:color w:val="000000"/>
          <w:sz w:val="28"/>
        </w:rPr>
        <w:t>N 26/3</w:t>
      </w:r>
      <w:r>
        <w:br/>
      </w:r>
      <w:r>
        <w:rPr>
          <w:rFonts w:ascii="Times New Roman"/>
          <w:b w:val="false"/>
          <w:i w:val="false"/>
          <w:color w:val="000000"/>
          <w:sz w:val="28"/>
        </w:rPr>
        <w:t>
</w:t>
      </w:r>
      <w:r>
        <w:rPr>
          <w:rFonts w:ascii="Times New Roman"/>
          <w:b w:val="false"/>
          <w:i w:val="false"/>
          <w:color w:val="000000"/>
          <w:sz w:val="28"/>
        </w:rPr>
        <w:t>
      18. Утвердить распределение сумм целевых трансфертов из республиканского бюджета на обеспечение занятости в рамках реализации стратегии региональной занятости и переподготовки кадров,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10 марта 2009 года № 274 «Об утверждении Плана мероприятий по исполнению Плана действий Правительства Республики Казахстан на 2009 год по реализации Послания Главы государства народу Казахстана от 6 марта 2009 года «Через кризис к обновлению и развитию» (Дорожная карта) в сумме 48491,7 тысяч тенге для финансирования следующих мероприятий:</w:t>
      </w:r>
      <w:r>
        <w:br/>
      </w:r>
      <w:r>
        <w:rPr>
          <w:rFonts w:ascii="Times New Roman"/>
          <w:b w:val="false"/>
          <w:i w:val="false"/>
          <w:color w:val="000000"/>
          <w:sz w:val="28"/>
        </w:rPr>
        <w:t>
      1) капитальный и текущий ремонт объектов образования, в том числе: Дубровинская средняя школа – 17076 тысяч тенге;</w:t>
      </w:r>
      <w:r>
        <w:br/>
      </w:r>
      <w:r>
        <w:rPr>
          <w:rFonts w:ascii="Times New Roman"/>
          <w:b w:val="false"/>
          <w:i w:val="false"/>
          <w:color w:val="000000"/>
          <w:sz w:val="28"/>
        </w:rPr>
        <w:t>
      2) капитальный и текущий ремонт объектов культуры, в том числе культурный центр города Мамлютка – 10945 тысяч тенге;</w:t>
      </w:r>
      <w:r>
        <w:br/>
      </w:r>
      <w:r>
        <w:rPr>
          <w:rFonts w:ascii="Times New Roman"/>
          <w:b w:val="false"/>
          <w:i w:val="false"/>
          <w:color w:val="000000"/>
          <w:sz w:val="28"/>
        </w:rPr>
        <w:t>
      3) социальные проекты (объекты культуры), в том числе сельский дом культуры в сумме 9790,7 тысяч тенге;</w:t>
      </w:r>
      <w:r>
        <w:br/>
      </w:r>
      <w:r>
        <w:rPr>
          <w:rFonts w:ascii="Times New Roman"/>
          <w:b w:val="false"/>
          <w:i w:val="false"/>
          <w:color w:val="000000"/>
          <w:sz w:val="28"/>
        </w:rPr>
        <w:t>
      4) 5280 тысяч тенге – на расширение программы молодежной практики;</w:t>
      </w:r>
      <w:r>
        <w:br/>
      </w:r>
      <w:r>
        <w:rPr>
          <w:rFonts w:ascii="Times New Roman"/>
          <w:b w:val="false"/>
          <w:i w:val="false"/>
          <w:color w:val="000000"/>
          <w:sz w:val="28"/>
        </w:rPr>
        <w:t>
      5) 5400 тысяч тенге – на создание социальных рабочих мест» Утвердить распределение сумм целевых трансфертов из областного бюджета на обеспечение занятости в рамках реализации стратегии региональной занятости и переподготовки кадров,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10 марта 2009 года № 274 «Об утверждении Плана мероприятий по исполнению Плана действий Правительства Республики Казахстан на 2009 год по реализации Послания Главы государства народу Казахстана от 6 марта 2009 года «Через кризис к обновлению и развитию» (Дорожная карта) в сумме 44256 тысяч тенге для финансирования следующих мероприятий:</w:t>
      </w:r>
      <w:r>
        <w:br/>
      </w:r>
      <w:r>
        <w:rPr>
          <w:rFonts w:ascii="Times New Roman"/>
          <w:b w:val="false"/>
          <w:i w:val="false"/>
          <w:color w:val="000000"/>
          <w:sz w:val="28"/>
        </w:rPr>
        <w:t>
      1) капитальный ремонт объектов образования – 8525 тысяч тенге;</w:t>
      </w:r>
      <w:r>
        <w:br/>
      </w:r>
      <w:r>
        <w:rPr>
          <w:rFonts w:ascii="Times New Roman"/>
          <w:b w:val="false"/>
          <w:i w:val="false"/>
          <w:color w:val="000000"/>
          <w:sz w:val="28"/>
        </w:rPr>
        <w:t>
      2) ремонт и содержание автомобильных дорог районного значения, улиц городов в населенных пунктах – 10000 тысяч тенге;</w:t>
      </w:r>
      <w:r>
        <w:br/>
      </w:r>
      <w:r>
        <w:rPr>
          <w:rFonts w:ascii="Times New Roman"/>
          <w:b w:val="false"/>
          <w:i w:val="false"/>
          <w:color w:val="000000"/>
          <w:sz w:val="28"/>
        </w:rPr>
        <w:t>
      3) капитальный ремонт объектов водоснабжения – 25731 тысяч тенге</w:t>
      </w:r>
      <w:r>
        <w:br/>
      </w:r>
      <w:r>
        <w:rPr>
          <w:rFonts w:ascii="Times New Roman"/>
          <w:b w:val="false"/>
          <w:i w:val="false"/>
          <w:color w:val="000000"/>
          <w:sz w:val="28"/>
        </w:rPr>
        <w:t>
</w:t>
      </w:r>
      <w:r>
        <w:rPr>
          <w:rFonts w:ascii="Times New Roman"/>
          <w:b w:val="false"/>
          <w:i w:val="false"/>
          <w:color w:val="ff0000"/>
          <w:sz w:val="28"/>
        </w:rPr>
        <w:t xml:space="preserve">      Сноска. Пункт 18 в редакции решения маслихата Мамлютского района Северо-Казахстанской области от 28.07.2010 </w:t>
      </w:r>
      <w:r>
        <w:rPr>
          <w:rFonts w:ascii="Times New Roman"/>
          <w:b w:val="false"/>
          <w:i w:val="false"/>
          <w:color w:val="000000"/>
          <w:sz w:val="28"/>
        </w:rPr>
        <w:t>N 26/3</w:t>
      </w:r>
      <w:r>
        <w:br/>
      </w:r>
      <w:r>
        <w:rPr>
          <w:rFonts w:ascii="Times New Roman"/>
          <w:b w:val="false"/>
          <w:i w:val="false"/>
          <w:color w:val="000000"/>
          <w:sz w:val="28"/>
        </w:rPr>
        <w:t>
      18-1. Предусмотреть в районном бюджете расходы за счет свободных остатков средств, сложившихся на начало финансового года, в сумме 14696,6 тенге, возврата целевых трансфертов республиканского и областного бюджетов, неиспользованных в 2009 году в сумме 5,2 тысяч тенге согласно приложению 11» соответствующее приложению 6 к настоящему решению.</w:t>
      </w:r>
      <w:r>
        <w:br/>
      </w:r>
      <w:r>
        <w:rPr>
          <w:rFonts w:ascii="Times New Roman"/>
          <w:b w:val="false"/>
          <w:i w:val="false"/>
          <w:color w:val="000000"/>
          <w:sz w:val="28"/>
        </w:rPr>
        <w:t>
</w:t>
      </w:r>
      <w:r>
        <w:rPr>
          <w:rFonts w:ascii="Times New Roman"/>
          <w:b w:val="false"/>
          <w:i w:val="false"/>
          <w:color w:val="ff0000"/>
          <w:sz w:val="28"/>
        </w:rPr>
        <w:t xml:space="preserve">      Сноска. Пункт 18 дополнен пунктом 18-1 в соответствии с решением маслихата Мамлютского района Северо-Казахстанской области от 05.04.2010 </w:t>
      </w:r>
      <w:r>
        <w:rPr>
          <w:rFonts w:ascii="Times New Roman"/>
          <w:b w:val="false"/>
          <w:i w:val="false"/>
          <w:color w:val="000000"/>
          <w:sz w:val="28"/>
        </w:rPr>
        <w:t>N 23/5</w:t>
      </w:r>
      <w:r>
        <w:br/>
      </w:r>
      <w:r>
        <w:rPr>
          <w:rFonts w:ascii="Times New Roman"/>
          <w:b w:val="false"/>
          <w:i w:val="false"/>
          <w:color w:val="000000"/>
          <w:sz w:val="28"/>
        </w:rPr>
        <w:t>
</w:t>
      </w:r>
      <w:r>
        <w:rPr>
          <w:rFonts w:ascii="Times New Roman"/>
          <w:b w:val="false"/>
          <w:i w:val="false"/>
          <w:color w:val="000000"/>
          <w:sz w:val="28"/>
        </w:rPr>
        <w:t>
      19. Учесть в районном бюджете на 2010 год бюджетные кредиты из республиканского бюджета:</w:t>
      </w:r>
      <w:r>
        <w:br/>
      </w:r>
      <w:r>
        <w:rPr>
          <w:rFonts w:ascii="Times New Roman"/>
          <w:b w:val="false"/>
          <w:i w:val="false"/>
          <w:color w:val="000000"/>
          <w:sz w:val="28"/>
        </w:rPr>
        <w:t>
      8725 тысяч тенге - на реализацию мер социальной поддержки специалистов социальной сферы сельских населенных пунктов.</w:t>
      </w:r>
      <w:r>
        <w:br/>
      </w:r>
      <w:r>
        <w:rPr>
          <w:rFonts w:ascii="Times New Roman"/>
          <w:b w:val="false"/>
          <w:i w:val="false"/>
          <w:color w:val="000000"/>
          <w:sz w:val="28"/>
        </w:rPr>
        <w:t>
</w:t>
      </w:r>
      <w:r>
        <w:rPr>
          <w:rFonts w:ascii="Times New Roman"/>
          <w:b w:val="false"/>
          <w:i w:val="false"/>
          <w:color w:val="000000"/>
          <w:sz w:val="28"/>
        </w:rPr>
        <w:t>
      20. Настоящее решение вступает в действие с 1 января 2010 года.</w:t>
      </w:r>
    </w:p>
    <w:bookmarkEnd w:id="1"/>
    <w:p>
      <w:pPr>
        <w:spacing w:after="0"/>
        <w:ind w:left="0"/>
        <w:jc w:val="both"/>
      </w:pPr>
      <w:r>
        <w:rPr>
          <w:rFonts w:ascii="Times New Roman"/>
          <w:b w:val="false"/>
          <w:i/>
          <w:color w:val="000000"/>
          <w:sz w:val="28"/>
        </w:rPr>
        <w:t>      Председатель сессии                        Секретарь</w:t>
      </w:r>
      <w:r>
        <w:br/>
      </w:r>
      <w:r>
        <w:rPr>
          <w:rFonts w:ascii="Times New Roman"/>
          <w:b w:val="false"/>
          <w:i w:val="false"/>
          <w:color w:val="000000"/>
          <w:sz w:val="28"/>
        </w:rPr>
        <w:t>
</w:t>
      </w:r>
      <w:r>
        <w:rPr>
          <w:rFonts w:ascii="Times New Roman"/>
          <w:b w:val="false"/>
          <w:i/>
          <w:color w:val="000000"/>
          <w:sz w:val="28"/>
        </w:rPr>
        <w:t>      районного маслихата                        районного маслихата</w:t>
      </w:r>
      <w:r>
        <w:br/>
      </w:r>
      <w:r>
        <w:rPr>
          <w:rFonts w:ascii="Times New Roman"/>
          <w:b w:val="false"/>
          <w:i w:val="false"/>
          <w:color w:val="000000"/>
          <w:sz w:val="28"/>
        </w:rPr>
        <w:t>
</w:t>
      </w:r>
      <w:r>
        <w:rPr>
          <w:rFonts w:ascii="Times New Roman"/>
          <w:b w:val="false"/>
          <w:i/>
          <w:color w:val="000000"/>
          <w:sz w:val="28"/>
        </w:rPr>
        <w:t>      Э. Камалетдинова                           А. Нуртаев</w:t>
      </w:r>
    </w:p>
    <w:bookmarkStart w:name="z22" w:id="2"/>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от 23 декабря 2009 года № 20/1</w:t>
      </w:r>
    </w:p>
    <w:bookmarkEnd w:id="2"/>
    <w:p>
      <w:pPr>
        <w:spacing w:after="0"/>
        <w:ind w:left="0"/>
        <w:jc w:val="left"/>
      </w:pPr>
      <w:r>
        <w:rPr>
          <w:rFonts w:ascii="Times New Roman"/>
          <w:b/>
          <w:i w:val="false"/>
          <w:color w:val="000000"/>
        </w:rPr>
        <w:t xml:space="preserve"> Мамлютский районный бюджет на 2010 год</w:t>
      </w:r>
    </w:p>
    <w:p>
      <w:pPr>
        <w:spacing w:after="0"/>
        <w:ind w:left="0"/>
        <w:jc w:val="both"/>
      </w:pPr>
      <w:r>
        <w:rPr>
          <w:rFonts w:ascii="Times New Roman"/>
          <w:b w:val="false"/>
          <w:i w:val="false"/>
          <w:color w:val="ff0000"/>
          <w:sz w:val="28"/>
        </w:rPr>
        <w:t xml:space="preserve">      Сноска. Приложение 1 в редакции решения маслихата Мамлютского района Северо-Казахстанской области от 14.12.2010 </w:t>
      </w:r>
      <w:r>
        <w:rPr>
          <w:rFonts w:ascii="Times New Roman"/>
          <w:b w:val="false"/>
          <w:i w:val="false"/>
          <w:color w:val="ff0000"/>
          <w:sz w:val="28"/>
        </w:rPr>
        <w:t>N 28/1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93"/>
        <w:gridCol w:w="573"/>
        <w:gridCol w:w="8373"/>
        <w:gridCol w:w="195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тыс.тенге</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9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ДОХОДЫ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1671631,2</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197206</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95368</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95368</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собственность</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84614</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имущество</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55009</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транспортные средства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21688</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13986</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7585</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3746</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игорный бизнес</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7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w:t>
            </w:r>
          </w:p>
        </w:tc>
      </w:tr>
      <w:tr>
        <w:trPr>
          <w:trHeight w:val="5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9664</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Продажа земли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9433</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нематериальных активов</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трансфертов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1458744,2</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1458744,2</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1458744,2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829"/>
        <w:gridCol w:w="764"/>
        <w:gridCol w:w="8626"/>
        <w:gridCol w:w="2182"/>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тыс.тенге</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Администратор </w:t>
            </w:r>
          </w:p>
        </w:tc>
        <w:tc>
          <w:tcPr>
            <w:tcW w:w="0" w:type="auto"/>
            <w:vMerge/>
            <w:tcBorders>
              <w:top w:val="nil"/>
              <w:left w:val="single" w:color="cfcfcf" w:sz="5"/>
              <w:bottom w:val="single" w:color="cfcfcf" w:sz="5"/>
              <w:right w:val="single" w:color="cfcfcf" w:sz="5"/>
            </w:tcBorders>
          </w:tcP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141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Затраты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1682022,8</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137456,9</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9936,4</w:t>
            </w:r>
          </w:p>
        </w:tc>
      </w:tr>
      <w:tr>
        <w:trPr>
          <w:trHeight w:val="4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9846,4</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37052</w:t>
            </w:r>
          </w:p>
        </w:tc>
      </w:tr>
      <w:tr>
        <w:trPr>
          <w:trHeight w:val="4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36667</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4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73864</w:t>
            </w:r>
          </w:p>
        </w:tc>
      </w:tr>
      <w:tr>
        <w:trPr>
          <w:trHeight w:val="6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обеспечению деятельности акима района в городе, города районного значения, поселка, аула (села), аульного (сельского) округа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73644</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16604,5</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4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выдаче разовых талонов и обеспечение полноты сбора сумм от реализации разовых талонов</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4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хранение, оценка и реализация имущества, поступившего в коммунальную собственность</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99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государственного планирования, исполнения бюджета и управления коммунальной собственностью района (города областного значения)</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15571,6</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w:t>
            </w:r>
          </w:p>
        </w:tc>
      </w:tr>
      <w:tr>
        <w:trPr>
          <w:trHeight w:val="4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 уголовно- исполнительная деятельность</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6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4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 движения в населенных пунктах</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1009295</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21602</w:t>
            </w:r>
          </w:p>
        </w:tc>
      </w:tr>
      <w:tr>
        <w:trPr>
          <w:trHeight w:val="4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21602</w:t>
            </w:r>
          </w:p>
        </w:tc>
      </w:tr>
      <w:tr>
        <w:trPr>
          <w:trHeight w:val="4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r>
      <w:tr>
        <w:trPr>
          <w:trHeight w:val="4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бесплатного подвоза учащихся до школы и обратно в аульной (сельской) местности</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986147</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Общеобразовательное обучение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919554</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29043</w:t>
            </w:r>
          </w:p>
        </w:tc>
      </w:tr>
      <w:tr>
        <w:trPr>
          <w:trHeight w:val="4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образования</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6248</w:t>
            </w:r>
          </w:p>
        </w:tc>
      </w:tr>
      <w:tr>
        <w:trPr>
          <w:trHeight w:val="4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 государственных учреждениях образования района (города областного значения)</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3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w:t>
            </w:r>
          </w:p>
        </w:tc>
      </w:tr>
      <w:tr>
        <w:trPr>
          <w:trHeight w:val="6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текущий ремонт объектов образования в рамках реализации стратегии региональной занятости и переподготовки кадров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25601</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109569,9</w:t>
            </w:r>
          </w:p>
        </w:tc>
      </w:tr>
      <w:tr>
        <w:trPr>
          <w:trHeight w:val="4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109569,9</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25292,8</w:t>
            </w:r>
          </w:p>
        </w:tc>
      </w:tr>
      <w:tr>
        <w:trPr>
          <w:trHeight w:val="99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 приобретение топлива специалистам здравоохранения, образования, социального обеспечения, культуры и спорта в сельской местности в соответствии с законодательством Республики Казахстан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11521</w:t>
            </w:r>
          </w:p>
        </w:tc>
      </w:tr>
      <w:tr>
        <w:trPr>
          <w:trHeight w:val="4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5853,5</w:t>
            </w:r>
          </w:p>
        </w:tc>
      </w:tr>
      <w:tr>
        <w:trPr>
          <w:trHeight w:val="4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w:t>
            </w:r>
          </w:p>
        </w:tc>
      </w:tr>
      <w:tr>
        <w:trPr>
          <w:trHeight w:val="4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11662</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17466</w:t>
            </w:r>
          </w:p>
        </w:tc>
      </w:tr>
      <w:tr>
        <w:trPr>
          <w:trHeight w:val="99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4196,2</w:t>
            </w:r>
          </w:p>
        </w:tc>
      </w:tr>
      <w:tr>
        <w:trPr>
          <w:trHeight w:val="274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единовременной материальной помощи участникам и инвалидам Великой Отечественной войны,а также лицам, приравненным к ним,военнослужащим,в том числе уволенным в запас (отставку),проходившим военную службу в период с 22 июня 1941 года по 3 сентября 1945 года в воинских частях, учреждениях, в военно-учебных заведениях, не входивших в состав действующей армии, награжденным медалью "За победу над Германией в Великой Отечественной войне 1941-1945 г.г."или медалью "За победу над Японией" проработавшим (прослужившим) не менее шести месяцев в тылу в годы Великой Отечественной войны к 65-летию Победы в Великой Отечественной войне</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15939,3</w:t>
            </w:r>
          </w:p>
        </w:tc>
      </w:tr>
      <w:tr>
        <w:trPr>
          <w:trHeight w:val="6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социальных программ для населения</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15021</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39916</w:t>
            </w:r>
          </w:p>
        </w:tc>
      </w:tr>
      <w:tr>
        <w:trPr>
          <w:trHeight w:val="4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25731</w:t>
            </w:r>
          </w:p>
        </w:tc>
      </w:tr>
      <w:tr>
        <w:trPr>
          <w:trHeight w:val="73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инженерно-коммуникационной инфраструктуры и благоустройство населенных пунктов в рамках реализации стратегии региональной занятости и переподготовки кадров</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25731</w:t>
            </w:r>
          </w:p>
        </w:tc>
      </w:tr>
      <w:tr>
        <w:trPr>
          <w:trHeight w:val="4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13835</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5482</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мест захоронений и погребение безродных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водоснабжения населенных пунктов</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5335</w:t>
            </w:r>
          </w:p>
        </w:tc>
      </w:tr>
      <w:tr>
        <w:trPr>
          <w:trHeight w:val="66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жильем отдельных категорий граждан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Культура, спорт, туризм и информационное пространство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82076,3</w:t>
            </w:r>
          </w:p>
        </w:tc>
      </w:tr>
      <w:tr>
        <w:trPr>
          <w:trHeight w:val="4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29348</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 на местном уровне</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29348</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9910</w:t>
            </w:r>
          </w:p>
        </w:tc>
      </w:tr>
      <w:tr>
        <w:trPr>
          <w:trHeight w:val="4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газеты и журналы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6259</w:t>
            </w:r>
          </w:p>
        </w:tc>
      </w:tr>
      <w:tr>
        <w:trPr>
          <w:trHeight w:val="73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информации,укрепления государственности и формирования социального оптимизма граждан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4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развития языков, физической культуры и спорта района (города областного значения)</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42818,3</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культурно-досуговой работы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11493</w:t>
            </w:r>
          </w:p>
        </w:tc>
      </w:tr>
      <w:tr>
        <w:trPr>
          <w:trHeight w:val="4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73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9269</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народа Казахстана</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r>
      <w:tr>
        <w:trPr>
          <w:trHeight w:val="4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культуры, развития языков, физической культуры и спорта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7803,3</w:t>
            </w:r>
          </w:p>
        </w:tc>
      </w:tr>
      <w:tr>
        <w:trPr>
          <w:trHeight w:val="6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текущий ремонт объектов культуры в рамках реализации стратегии региональной занятости и переподготовки кадров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10945</w:t>
            </w:r>
          </w:p>
        </w:tc>
      </w:tr>
      <w:tr>
        <w:trPr>
          <w:trHeight w:val="73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234351,5</w:t>
            </w:r>
          </w:p>
        </w:tc>
      </w:tr>
      <w:tr>
        <w:trPr>
          <w:trHeight w:val="4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 ветеринарии района (города областного значения)</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18647,8</w:t>
            </w:r>
          </w:p>
        </w:tc>
      </w:tr>
      <w:tr>
        <w:trPr>
          <w:trHeight w:val="4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сфере сельского хозяйства и ветеринарии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13980</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4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функционирования скотомогильников (биотермических ям)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отлова и уничтожения бродячих собак и кошек</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w:t>
            </w:r>
          </w:p>
        </w:tc>
      </w:tr>
      <w:tr>
        <w:trPr>
          <w:trHeight w:val="73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194555</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водного хозяйства</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194555</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5465</w:t>
            </w:r>
          </w:p>
        </w:tc>
      </w:tr>
      <w:tr>
        <w:trPr>
          <w:trHeight w:val="73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5465</w:t>
            </w:r>
          </w:p>
        </w:tc>
      </w:tr>
      <w:tr>
        <w:trPr>
          <w:trHeight w:val="4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9790,7</w:t>
            </w:r>
          </w:p>
        </w:tc>
      </w:tr>
      <w:tr>
        <w:trPr>
          <w:trHeight w:val="73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социальных проектов в поселках, аулах (селах), аульных (сельских) округах в рамках реализации стратегии региональной занятости и переподготовки кадров</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9790,7</w:t>
            </w:r>
          </w:p>
        </w:tc>
      </w:tr>
      <w:tr>
        <w:trPr>
          <w:trHeight w:val="4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 ветеринарии района (города областного значения)</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w:t>
            </w:r>
          </w:p>
        </w:tc>
      </w:tr>
      <w:tr>
        <w:trPr>
          <w:trHeight w:val="4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5806</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5806</w:t>
            </w:r>
          </w:p>
        </w:tc>
      </w:tr>
      <w:tr>
        <w:trPr>
          <w:trHeight w:val="4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5716</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15067</w:t>
            </w:r>
          </w:p>
        </w:tc>
      </w:tr>
      <w:tr>
        <w:trPr>
          <w:trHeight w:val="6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15067</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функционирования автомобильных дорог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w:t>
            </w:r>
          </w:p>
        </w:tc>
      </w:tr>
      <w:tr>
        <w:trPr>
          <w:trHeight w:val="73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Ремонт и содержание автомобильных дорог районного значения, улиц городов и населенных пунктов в рамках реализации стратегии региональной занятости и переподготовки кадров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7951</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 (города областного значения)</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w:t>
            </w:r>
          </w:p>
        </w:tc>
      </w:tr>
      <w:tr>
        <w:trPr>
          <w:trHeight w:val="4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и промышленности</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3644</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6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w:t>
            </w:r>
          </w:p>
        </w:tc>
      </w:tr>
      <w:tr>
        <w:trPr>
          <w:trHeight w:val="73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36399,2</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36399,2</w:t>
            </w:r>
          </w:p>
        </w:tc>
      </w:tr>
      <w:tr>
        <w:trPr>
          <w:trHeight w:val="4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4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 вышестоящие бюджеты в связи с изменением фонда оплаты труда в бюджетной сфере</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36394</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Чистое бюджетное кредитование</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8448,4</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w:t>
            </w:r>
          </w:p>
        </w:tc>
      </w:tr>
      <w:tr>
        <w:trPr>
          <w:trHeight w:val="73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w:t>
            </w:r>
          </w:p>
        </w:tc>
      </w:tr>
      <w:tr>
        <w:trPr>
          <w:trHeight w:val="4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и ветеринарии района (города областного значения)</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w:t>
            </w:r>
          </w:p>
        </w:tc>
      </w:tr>
      <w:tr>
        <w:trPr>
          <w:trHeight w:val="4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 мер социальной поддержки специалистов социальной сферы сельских населенных пунктов</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w:t>
            </w:r>
          </w:p>
        </w:tc>
      </w:tr>
      <w:tr>
        <w:trPr>
          <w:trHeight w:val="4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государственного бюджета</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Сальдо по операциям с финансовыми активами</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Дефицит (профицит) бюджета</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-23145</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Финансирование дефицита (использование профицита ) бюджета</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23145</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займов</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государственные займы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 областного значения)</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w:t>
            </w:r>
          </w:p>
        </w:tc>
      </w:tr>
      <w:tr>
        <w:trPr>
          <w:trHeight w:val="4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долга местного исполнительного органа перед вышестоящим бюджетом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14696,6</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14696,6</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14696,6</w:t>
            </w:r>
          </w:p>
        </w:tc>
      </w:tr>
    </w:tbl>
    <w:bookmarkStart w:name="z23" w:id="3"/>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от 23 декабря 2009 года № 20/1</w:t>
      </w:r>
    </w:p>
    <w:bookmarkEnd w:id="3"/>
    <w:p>
      <w:pPr>
        <w:spacing w:after="0"/>
        <w:ind w:left="0"/>
        <w:jc w:val="left"/>
      </w:pPr>
      <w:r>
        <w:rPr>
          <w:rFonts w:ascii="Times New Roman"/>
          <w:b/>
          <w:i w:val="false"/>
          <w:color w:val="000000"/>
        </w:rPr>
        <w:t xml:space="preserve"> Мамлютский районный бюджет на 2011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53"/>
        <w:gridCol w:w="693"/>
        <w:gridCol w:w="7493"/>
        <w:gridCol w:w="171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10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ДОХОДЫ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1452027</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215432</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116211</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116211</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собственность</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85867</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имущество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56703</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7852</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 средства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18712</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w:t>
            </w:r>
            <w:r>
              <w:br/>
            </w:r>
            <w:r>
              <w:rPr>
                <w:rFonts w:ascii="Times New Roman"/>
                <w:b w:val="false"/>
                <w:i w:val="false"/>
                <w:color w:val="000000"/>
                <w:sz w:val="20"/>
              </w:rPr>
              <w:t>
услуги</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w:t>
            </w:r>
            <w:r>
              <w:br/>
            </w:r>
            <w:r>
              <w:rPr>
                <w:rFonts w:ascii="Times New Roman"/>
                <w:b w:val="false"/>
                <w:i w:val="false"/>
                <w:color w:val="000000"/>
                <w:sz w:val="20"/>
              </w:rPr>
              <w:t>
природных и других ресурсов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w:t>
            </w:r>
            <w:r>
              <w:br/>
            </w:r>
            <w:r>
              <w:rPr>
                <w:rFonts w:ascii="Times New Roman"/>
                <w:b w:val="false"/>
                <w:i w:val="false"/>
                <w:color w:val="000000"/>
                <w:sz w:val="20"/>
              </w:rPr>
              <w:t>
и профессиональной деятельности</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игорный бизнес</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w:t>
            </w:r>
            <w:r>
              <w:br/>
            </w:r>
            <w:r>
              <w:rPr>
                <w:rFonts w:ascii="Times New Roman"/>
                <w:b w:val="false"/>
                <w:i w:val="false"/>
                <w:color w:val="000000"/>
                <w:sz w:val="20"/>
              </w:rPr>
              <w:t>
совершение юридически значимых</w:t>
            </w:r>
            <w:r>
              <w:br/>
            </w:r>
            <w:r>
              <w:rPr>
                <w:rFonts w:ascii="Times New Roman"/>
                <w:b w:val="false"/>
                <w:i w:val="false"/>
                <w:color w:val="000000"/>
                <w:sz w:val="20"/>
              </w:rPr>
              <w:t>
действий и (или) выдачу документов</w:t>
            </w:r>
            <w:r>
              <w:br/>
            </w:r>
            <w:r>
              <w:rPr>
                <w:rFonts w:ascii="Times New Roman"/>
                <w:b w:val="false"/>
                <w:i w:val="false"/>
                <w:color w:val="000000"/>
                <w:sz w:val="20"/>
              </w:rPr>
              <w:t>
уполномоченными на то</w:t>
            </w:r>
            <w:r>
              <w:br/>
            </w:r>
            <w:r>
              <w:rPr>
                <w:rFonts w:ascii="Times New Roman"/>
                <w:b w:val="false"/>
                <w:i w:val="false"/>
                <w:color w:val="000000"/>
                <w:sz w:val="20"/>
              </w:rPr>
              <w:t>
государственными органами или</w:t>
            </w:r>
            <w:r>
              <w:br/>
            </w:r>
            <w:r>
              <w:rPr>
                <w:rFonts w:ascii="Times New Roman"/>
                <w:b w:val="false"/>
                <w:i w:val="false"/>
                <w:color w:val="000000"/>
                <w:sz w:val="20"/>
              </w:rPr>
              <w:t>
должностными лицами</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w:t>
            </w:r>
            <w:r>
              <w:br/>
            </w:r>
            <w:r>
              <w:rPr>
                <w:rFonts w:ascii="Times New Roman"/>
                <w:b w:val="false"/>
                <w:i w:val="false"/>
                <w:color w:val="000000"/>
                <w:sz w:val="20"/>
              </w:rPr>
              <w:t>
собственности</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w:t>
            </w:r>
            <w:r>
              <w:br/>
            </w:r>
            <w:r>
              <w:rPr>
                <w:rFonts w:ascii="Times New Roman"/>
                <w:b w:val="false"/>
                <w:i w:val="false"/>
                <w:color w:val="000000"/>
                <w:sz w:val="20"/>
              </w:rPr>
              <w:t>
находящегося в государственной</w:t>
            </w:r>
            <w:r>
              <w:br/>
            </w:r>
            <w:r>
              <w:rPr>
                <w:rFonts w:ascii="Times New Roman"/>
                <w:b w:val="false"/>
                <w:i w:val="false"/>
                <w:color w:val="000000"/>
                <w:sz w:val="20"/>
              </w:rPr>
              <w:t>
собственности</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w:t>
            </w:r>
            <w:r>
              <w:br/>
            </w:r>
            <w:r>
              <w:rPr>
                <w:rFonts w:ascii="Times New Roman"/>
                <w:b w:val="false"/>
                <w:i w:val="false"/>
                <w:color w:val="000000"/>
                <w:sz w:val="20"/>
              </w:rPr>
              <w:t>
капитала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w:t>
            </w:r>
            <w:r>
              <w:br/>
            </w:r>
            <w:r>
              <w:rPr>
                <w:rFonts w:ascii="Times New Roman"/>
                <w:b w:val="false"/>
                <w:i w:val="false"/>
                <w:color w:val="000000"/>
                <w:sz w:val="20"/>
              </w:rPr>
              <w:t>
активов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1230495</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w:t>
            </w:r>
            <w:r>
              <w:br/>
            </w:r>
            <w:r>
              <w:rPr>
                <w:rFonts w:ascii="Times New Roman"/>
                <w:b w:val="false"/>
                <w:i w:val="false"/>
                <w:color w:val="000000"/>
                <w:sz w:val="20"/>
              </w:rPr>
              <w:t>
государственного управления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1230495</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1230495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13"/>
        <w:gridCol w:w="713"/>
        <w:gridCol w:w="7533"/>
        <w:gridCol w:w="1693"/>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15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Затраты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1452027</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153046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w:t>
            </w:r>
            <w:r>
              <w:br/>
            </w:r>
            <w:r>
              <w:rPr>
                <w:rFonts w:ascii="Times New Roman"/>
                <w:b w:val="false"/>
                <w:i w:val="false"/>
                <w:color w:val="000000"/>
                <w:sz w:val="20"/>
              </w:rPr>
              <w:t>
областного значения)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14295</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маслихата района(города областного</w:t>
            </w:r>
            <w:r>
              <w:br/>
            </w:r>
            <w:r>
              <w:rPr>
                <w:rFonts w:ascii="Times New Roman"/>
                <w:b w:val="false"/>
                <w:i w:val="false"/>
                <w:color w:val="000000"/>
                <w:sz w:val="20"/>
              </w:rPr>
              <w:t>
значения)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14295</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w:t>
            </w:r>
            <w:r>
              <w:br/>
            </w:r>
            <w:r>
              <w:rPr>
                <w:rFonts w:ascii="Times New Roman"/>
                <w:b w:val="false"/>
                <w:i w:val="false"/>
                <w:color w:val="000000"/>
                <w:sz w:val="20"/>
              </w:rPr>
              <w:t>
областного значения)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(города областного</w:t>
            </w:r>
            <w:r>
              <w:br/>
            </w:r>
            <w:r>
              <w:rPr>
                <w:rFonts w:ascii="Times New Roman"/>
                <w:b w:val="false"/>
                <w:i w:val="false"/>
                <w:color w:val="000000"/>
                <w:sz w:val="20"/>
              </w:rPr>
              <w:t>
значения)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44880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78314</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78314</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8520</w:t>
            </w:r>
          </w:p>
        </w:tc>
      </w:tr>
      <w:tr>
        <w:trPr>
          <w:trHeight w:val="9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в области исполнения и</w:t>
            </w:r>
            <w:r>
              <w:br/>
            </w:r>
            <w:r>
              <w:rPr>
                <w:rFonts w:ascii="Times New Roman"/>
                <w:b w:val="false"/>
                <w:i w:val="false"/>
                <w:color w:val="000000"/>
                <w:sz w:val="20"/>
              </w:rPr>
              <w:t>
контроля за исполнением бюджета</w:t>
            </w:r>
            <w:r>
              <w:br/>
            </w:r>
            <w:r>
              <w:rPr>
                <w:rFonts w:ascii="Times New Roman"/>
                <w:b w:val="false"/>
                <w:i w:val="false"/>
                <w:color w:val="000000"/>
                <w:sz w:val="20"/>
              </w:rPr>
              <w:t>
района и управления коммунальной</w:t>
            </w:r>
            <w:r>
              <w:br/>
            </w:r>
            <w:r>
              <w:rPr>
                <w:rFonts w:ascii="Times New Roman"/>
                <w:b w:val="false"/>
                <w:i w:val="false"/>
                <w:color w:val="000000"/>
                <w:sz w:val="20"/>
              </w:rPr>
              <w:t>
собственностью района (города</w:t>
            </w:r>
            <w:r>
              <w:br/>
            </w:r>
            <w:r>
              <w:rPr>
                <w:rFonts w:ascii="Times New Roman"/>
                <w:b w:val="false"/>
                <w:i w:val="false"/>
                <w:color w:val="000000"/>
                <w:sz w:val="20"/>
              </w:rPr>
              <w:t>
областного значения)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8289</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w:t>
            </w:r>
            <w:r>
              <w:br/>
            </w:r>
            <w:r>
              <w:rPr>
                <w:rFonts w:ascii="Times New Roman"/>
                <w:b w:val="false"/>
                <w:i w:val="false"/>
                <w:color w:val="000000"/>
                <w:sz w:val="20"/>
              </w:rPr>
              <w:t>
налогооблажения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w:t>
            </w:r>
            <w:r>
              <w:br/>
            </w:r>
            <w:r>
              <w:rPr>
                <w:rFonts w:ascii="Times New Roman"/>
                <w:b w:val="false"/>
                <w:i w:val="false"/>
                <w:color w:val="000000"/>
                <w:sz w:val="20"/>
              </w:rPr>
              <w:t>
планирования района (города</w:t>
            </w:r>
            <w:r>
              <w:br/>
            </w:r>
            <w:r>
              <w:rPr>
                <w:rFonts w:ascii="Times New Roman"/>
                <w:b w:val="false"/>
                <w:i w:val="false"/>
                <w:color w:val="000000"/>
                <w:sz w:val="20"/>
              </w:rPr>
              <w:t>
областного значения)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7037</w:t>
            </w:r>
          </w:p>
        </w:tc>
      </w:tr>
      <w:tr>
        <w:trPr>
          <w:trHeight w:val="9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в области формирования и</w:t>
            </w:r>
            <w:r>
              <w:br/>
            </w:r>
            <w:r>
              <w:rPr>
                <w:rFonts w:ascii="Times New Roman"/>
                <w:b w:val="false"/>
                <w:i w:val="false"/>
                <w:color w:val="000000"/>
                <w:sz w:val="20"/>
              </w:rPr>
              <w:t>
развития экономической политики,</w:t>
            </w:r>
            <w:r>
              <w:br/>
            </w:r>
            <w:r>
              <w:rPr>
                <w:rFonts w:ascii="Times New Roman"/>
                <w:b w:val="false"/>
                <w:i w:val="false"/>
                <w:color w:val="000000"/>
                <w:sz w:val="20"/>
              </w:rPr>
              <w:t>
системы государственного планирования</w:t>
            </w:r>
            <w:r>
              <w:br/>
            </w:r>
            <w:r>
              <w:rPr>
                <w:rFonts w:ascii="Times New Roman"/>
                <w:b w:val="false"/>
                <w:i w:val="false"/>
                <w:color w:val="000000"/>
                <w:sz w:val="20"/>
              </w:rPr>
              <w:t>
и управления района (города</w:t>
            </w:r>
            <w:r>
              <w:br/>
            </w:r>
            <w:r>
              <w:rPr>
                <w:rFonts w:ascii="Times New Roman"/>
                <w:b w:val="false"/>
                <w:i w:val="false"/>
                <w:color w:val="000000"/>
                <w:sz w:val="20"/>
              </w:rPr>
              <w:t>
областного значения)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7037</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4973</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w:t>
            </w:r>
            <w:r>
              <w:br/>
            </w:r>
            <w:r>
              <w:rPr>
                <w:rFonts w:ascii="Times New Roman"/>
                <w:b w:val="false"/>
                <w:i w:val="false"/>
                <w:color w:val="000000"/>
                <w:sz w:val="20"/>
              </w:rPr>
              <w:t>
областного значения)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4973</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w:t>
            </w:r>
            <w:r>
              <w:br/>
            </w:r>
            <w:r>
              <w:rPr>
                <w:rFonts w:ascii="Times New Roman"/>
                <w:b w:val="false"/>
                <w:i w:val="false"/>
                <w:color w:val="000000"/>
                <w:sz w:val="20"/>
              </w:rPr>
              <w:t>
всеобщей воинской обязанности</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4973</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1079102</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w:t>
            </w:r>
            <w:r>
              <w:br/>
            </w:r>
            <w:r>
              <w:rPr>
                <w:rFonts w:ascii="Times New Roman"/>
                <w:b w:val="false"/>
                <w:i w:val="false"/>
                <w:color w:val="000000"/>
                <w:sz w:val="20"/>
              </w:rPr>
              <w:t>
областного значения)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27574</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w:t>
            </w:r>
            <w:r>
              <w:br/>
            </w:r>
            <w:r>
              <w:rPr>
                <w:rFonts w:ascii="Times New Roman"/>
                <w:b w:val="false"/>
                <w:i w:val="false"/>
                <w:color w:val="000000"/>
                <w:sz w:val="20"/>
              </w:rPr>
              <w:t>
дошкольного воспитания и обучения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27574</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1852</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бесплатного подвоза</w:t>
            </w:r>
            <w:r>
              <w:br/>
            </w:r>
            <w:r>
              <w:rPr>
                <w:rFonts w:ascii="Times New Roman"/>
                <w:b w:val="false"/>
                <w:i w:val="false"/>
                <w:color w:val="000000"/>
                <w:sz w:val="20"/>
              </w:rPr>
              <w:t>
учащихся до школы и обратно в аульной</w:t>
            </w:r>
            <w:r>
              <w:br/>
            </w:r>
            <w:r>
              <w:rPr>
                <w:rFonts w:ascii="Times New Roman"/>
                <w:b w:val="false"/>
                <w:i w:val="false"/>
                <w:color w:val="000000"/>
                <w:sz w:val="20"/>
              </w:rPr>
              <w:t>
(сельской) местности</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1852</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w:t>
            </w:r>
            <w:r>
              <w:br/>
            </w:r>
            <w:r>
              <w:rPr>
                <w:rFonts w:ascii="Times New Roman"/>
                <w:b w:val="false"/>
                <w:i w:val="false"/>
                <w:color w:val="000000"/>
                <w:sz w:val="20"/>
              </w:rPr>
              <w:t>
областного значения)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1049676</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Общеобразовательное обучение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1006879</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34171</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образования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8626</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w:t>
            </w:r>
            <w:r>
              <w:br/>
            </w:r>
            <w:r>
              <w:rPr>
                <w:rFonts w:ascii="Times New Roman"/>
                <w:b w:val="false"/>
                <w:i w:val="false"/>
                <w:color w:val="000000"/>
                <w:sz w:val="20"/>
              </w:rPr>
              <w:t>
обеспечение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88472</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w:t>
            </w:r>
            <w:r>
              <w:br/>
            </w:r>
            <w:r>
              <w:rPr>
                <w:rFonts w:ascii="Times New Roman"/>
                <w:b w:val="false"/>
                <w:i w:val="false"/>
                <w:color w:val="000000"/>
                <w:sz w:val="20"/>
              </w:rPr>
              <w:t>
района (города областного значения)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88472</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14486</w:t>
            </w:r>
          </w:p>
        </w:tc>
      </w:tr>
      <w:tr>
        <w:trPr>
          <w:trHeight w:val="10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w:t>
            </w:r>
            <w:r>
              <w:br/>
            </w:r>
            <w:r>
              <w:rPr>
                <w:rFonts w:ascii="Times New Roman"/>
                <w:b w:val="false"/>
                <w:i w:val="false"/>
                <w:color w:val="000000"/>
                <w:sz w:val="20"/>
              </w:rPr>
              <w:t>
приобретение топлива специалистам</w:t>
            </w:r>
            <w:r>
              <w:br/>
            </w:r>
            <w:r>
              <w:rPr>
                <w:rFonts w:ascii="Times New Roman"/>
                <w:b w:val="false"/>
                <w:i w:val="false"/>
                <w:color w:val="000000"/>
                <w:sz w:val="20"/>
              </w:rPr>
              <w:t>
здравоохранения, образования,</w:t>
            </w:r>
            <w:r>
              <w:br/>
            </w:r>
            <w:r>
              <w:rPr>
                <w:rFonts w:ascii="Times New Roman"/>
                <w:b w:val="false"/>
                <w:i w:val="false"/>
                <w:color w:val="000000"/>
                <w:sz w:val="20"/>
              </w:rPr>
              <w:t>
социального обеспечения, культуры и</w:t>
            </w:r>
            <w:r>
              <w:br/>
            </w:r>
            <w:r>
              <w:rPr>
                <w:rFonts w:ascii="Times New Roman"/>
                <w:b w:val="false"/>
                <w:i w:val="false"/>
                <w:color w:val="000000"/>
                <w:sz w:val="20"/>
              </w:rPr>
              <w:t>
спорта в сельской местности в</w:t>
            </w:r>
            <w:r>
              <w:br/>
            </w:r>
            <w:r>
              <w:rPr>
                <w:rFonts w:ascii="Times New Roman"/>
                <w:b w:val="false"/>
                <w:i w:val="false"/>
                <w:color w:val="000000"/>
                <w:sz w:val="20"/>
              </w:rPr>
              <w:t>
соответствии с законодательством</w:t>
            </w:r>
            <w:r>
              <w:br/>
            </w:r>
            <w:r>
              <w:rPr>
                <w:rFonts w:ascii="Times New Roman"/>
                <w:b w:val="false"/>
                <w:i w:val="false"/>
                <w:color w:val="000000"/>
                <w:sz w:val="20"/>
              </w:rPr>
              <w:t>
Республики Казахстан</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759</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w:t>
            </w:r>
            <w:r>
              <w:br/>
            </w:r>
            <w:r>
              <w:rPr>
                <w:rFonts w:ascii="Times New Roman"/>
                <w:b w:val="false"/>
                <w:i w:val="false"/>
                <w:color w:val="000000"/>
                <w:sz w:val="20"/>
              </w:rPr>
              <w:t>
помощь</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12613</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w:t>
            </w:r>
            <w:r>
              <w:br/>
            </w:r>
            <w:r>
              <w:rPr>
                <w:rFonts w:ascii="Times New Roman"/>
                <w:b w:val="false"/>
                <w:i w:val="false"/>
                <w:color w:val="000000"/>
                <w:sz w:val="20"/>
              </w:rPr>
              <w:t>
категориям нуждающихся граждан по</w:t>
            </w:r>
            <w:r>
              <w:br/>
            </w:r>
            <w:r>
              <w:rPr>
                <w:rFonts w:ascii="Times New Roman"/>
                <w:b w:val="false"/>
                <w:i w:val="false"/>
                <w:color w:val="000000"/>
                <w:sz w:val="20"/>
              </w:rPr>
              <w:t>
решениям местных представительных</w:t>
            </w:r>
            <w:r>
              <w:br/>
            </w:r>
            <w:r>
              <w:rPr>
                <w:rFonts w:ascii="Times New Roman"/>
                <w:b w:val="false"/>
                <w:i w:val="false"/>
                <w:color w:val="000000"/>
                <w:sz w:val="20"/>
              </w:rPr>
              <w:t>
органов</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5198</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w:t>
            </w:r>
            <w:r>
              <w:br/>
            </w:r>
            <w:r>
              <w:rPr>
                <w:rFonts w:ascii="Times New Roman"/>
                <w:b w:val="false"/>
                <w:i w:val="false"/>
                <w:color w:val="000000"/>
                <w:sz w:val="20"/>
              </w:rPr>
              <w:t>
детей-инвалидов, воспитывающихся и</w:t>
            </w:r>
            <w:r>
              <w:br/>
            </w:r>
            <w:r>
              <w:rPr>
                <w:rFonts w:ascii="Times New Roman"/>
                <w:b w:val="false"/>
                <w:i w:val="false"/>
                <w:color w:val="000000"/>
                <w:sz w:val="20"/>
              </w:rPr>
              <w:t>
обучающихся на дому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290</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w:t>
            </w:r>
            <w:r>
              <w:br/>
            </w:r>
            <w:r>
              <w:rPr>
                <w:rFonts w:ascii="Times New Roman"/>
                <w:b w:val="false"/>
                <w:i w:val="false"/>
                <w:color w:val="000000"/>
                <w:sz w:val="20"/>
              </w:rPr>
              <w:t>
нуждающимся гражданам на дому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14699</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w:t>
            </w:r>
            <w:r>
              <w:br/>
            </w:r>
            <w:r>
              <w:rPr>
                <w:rFonts w:ascii="Times New Roman"/>
                <w:b w:val="false"/>
                <w:i w:val="false"/>
                <w:color w:val="000000"/>
                <w:sz w:val="20"/>
              </w:rPr>
              <w:t>
18 лет</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17067</w:t>
            </w:r>
          </w:p>
        </w:tc>
      </w:tr>
      <w:tr>
        <w:trPr>
          <w:trHeight w:val="11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w:t>
            </w:r>
            <w:r>
              <w:br/>
            </w:r>
            <w:r>
              <w:rPr>
                <w:rFonts w:ascii="Times New Roman"/>
                <w:b w:val="false"/>
                <w:i w:val="false"/>
                <w:color w:val="000000"/>
                <w:sz w:val="20"/>
              </w:rPr>
              <w:t>
обязательными гигиеническими</w:t>
            </w:r>
            <w:r>
              <w:br/>
            </w:r>
            <w:r>
              <w:rPr>
                <w:rFonts w:ascii="Times New Roman"/>
                <w:b w:val="false"/>
                <w:i w:val="false"/>
                <w:color w:val="000000"/>
                <w:sz w:val="20"/>
              </w:rPr>
              <w:t>
средствами и предоставление услуг</w:t>
            </w:r>
            <w:r>
              <w:br/>
            </w:r>
            <w:r>
              <w:rPr>
                <w:rFonts w:ascii="Times New Roman"/>
                <w:b w:val="false"/>
                <w:i w:val="false"/>
                <w:color w:val="000000"/>
                <w:sz w:val="20"/>
              </w:rPr>
              <w:t>
специалистами жестового языка,</w:t>
            </w:r>
            <w:r>
              <w:br/>
            </w:r>
            <w:r>
              <w:rPr>
                <w:rFonts w:ascii="Times New Roman"/>
                <w:b w:val="false"/>
                <w:i w:val="false"/>
                <w:color w:val="000000"/>
                <w:sz w:val="20"/>
              </w:rPr>
              <w:t>
индивидуальными помощниками в</w:t>
            </w:r>
            <w:r>
              <w:br/>
            </w:r>
            <w:r>
              <w:rPr>
                <w:rFonts w:ascii="Times New Roman"/>
                <w:b w:val="false"/>
                <w:i w:val="false"/>
                <w:color w:val="000000"/>
                <w:sz w:val="20"/>
              </w:rPr>
              <w:t>
соответствии с индивидуальной</w:t>
            </w:r>
            <w:r>
              <w:br/>
            </w:r>
            <w:r>
              <w:rPr>
                <w:rFonts w:ascii="Times New Roman"/>
                <w:b w:val="false"/>
                <w:i w:val="false"/>
                <w:color w:val="000000"/>
                <w:sz w:val="20"/>
              </w:rPr>
              <w:t>
программой реабилитации инвалида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3664</w:t>
            </w:r>
          </w:p>
        </w:tc>
      </w:tr>
      <w:tr>
        <w:trPr>
          <w:trHeight w:val="7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обеспечения занятости социальных</w:t>
            </w:r>
            <w:r>
              <w:br/>
            </w:r>
            <w:r>
              <w:rPr>
                <w:rFonts w:ascii="Times New Roman"/>
                <w:b w:val="false"/>
                <w:i w:val="false"/>
                <w:color w:val="000000"/>
                <w:sz w:val="20"/>
              </w:rPr>
              <w:t>
программ для населения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19042</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w:t>
            </w:r>
            <w:r>
              <w:br/>
            </w:r>
            <w:r>
              <w:rPr>
                <w:rFonts w:ascii="Times New Roman"/>
                <w:b w:val="false"/>
                <w:i w:val="false"/>
                <w:color w:val="000000"/>
                <w:sz w:val="20"/>
              </w:rPr>
              <w:t>
доставке пособий и других социальных</w:t>
            </w:r>
            <w:r>
              <w:br/>
            </w:r>
            <w:r>
              <w:rPr>
                <w:rFonts w:ascii="Times New Roman"/>
                <w:b w:val="false"/>
                <w:i w:val="false"/>
                <w:color w:val="000000"/>
                <w:sz w:val="20"/>
              </w:rPr>
              <w:t>
выплат</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654</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6888</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4887</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w:t>
            </w:r>
            <w:r>
              <w:br/>
            </w:r>
            <w:r>
              <w:rPr>
                <w:rFonts w:ascii="Times New Roman"/>
                <w:b w:val="false"/>
                <w:i w:val="false"/>
                <w:color w:val="000000"/>
                <w:sz w:val="20"/>
              </w:rPr>
              <w:t>
пунктов</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w:t>
            </w:r>
            <w:r>
              <w:br/>
            </w:r>
            <w:r>
              <w:rPr>
                <w:rFonts w:ascii="Times New Roman"/>
                <w:b w:val="false"/>
                <w:i w:val="false"/>
                <w:color w:val="000000"/>
                <w:sz w:val="20"/>
              </w:rPr>
              <w:t>
погребение безродных</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w:t>
            </w:r>
            <w:r>
              <w:br/>
            </w:r>
            <w:r>
              <w:rPr>
                <w:rFonts w:ascii="Times New Roman"/>
                <w:b w:val="false"/>
                <w:i w:val="false"/>
                <w:color w:val="000000"/>
                <w:sz w:val="20"/>
              </w:rPr>
              <w:t>
населенных пунктов</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w:t>
            </w:r>
            <w:r>
              <w:br/>
            </w:r>
            <w:r>
              <w:rPr>
                <w:rFonts w:ascii="Times New Roman"/>
                <w:b w:val="false"/>
                <w:i w:val="false"/>
                <w:color w:val="000000"/>
                <w:sz w:val="20"/>
              </w:rPr>
              <w:t xml:space="preserve">
информационное пространство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79466</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34483</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r>
              <w:br/>
            </w:r>
            <w:r>
              <w:rPr>
                <w:rFonts w:ascii="Times New Roman"/>
                <w:b w:val="false"/>
                <w:i w:val="false"/>
                <w:color w:val="000000"/>
                <w:sz w:val="20"/>
              </w:rPr>
              <w:t>
на местном уровне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34483</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w:t>
            </w:r>
            <w:r>
              <w:br/>
            </w:r>
            <w:r>
              <w:rPr>
                <w:rFonts w:ascii="Times New Roman"/>
                <w:b w:val="false"/>
                <w:i w:val="false"/>
                <w:color w:val="000000"/>
                <w:sz w:val="20"/>
              </w:rPr>
              <w:t>
района (города областного значения)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12044</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12044</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w:t>
            </w:r>
            <w:r>
              <w:br/>
            </w:r>
            <w:r>
              <w:rPr>
                <w:rFonts w:ascii="Times New Roman"/>
                <w:b w:val="false"/>
                <w:i w:val="false"/>
                <w:color w:val="000000"/>
                <w:sz w:val="20"/>
              </w:rPr>
              <w:t>
района (города областного значения)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1586</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w:t>
            </w:r>
            <w:r>
              <w:br/>
            </w:r>
            <w:r>
              <w:rPr>
                <w:rFonts w:ascii="Times New Roman"/>
                <w:b w:val="false"/>
                <w:i w:val="false"/>
                <w:color w:val="000000"/>
                <w:sz w:val="20"/>
              </w:rPr>
              <w:t>
районном (города областного значения)</w:t>
            </w:r>
            <w:r>
              <w:br/>
            </w:r>
            <w:r>
              <w:rPr>
                <w:rFonts w:ascii="Times New Roman"/>
                <w:b w:val="false"/>
                <w:i w:val="false"/>
                <w:color w:val="000000"/>
                <w:sz w:val="20"/>
              </w:rPr>
              <w:t>
уровне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166</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сборных</w:t>
            </w:r>
            <w:r>
              <w:br/>
            </w:r>
            <w:r>
              <w:rPr>
                <w:rFonts w:ascii="Times New Roman"/>
                <w:b w:val="false"/>
                <w:i w:val="false"/>
                <w:color w:val="000000"/>
                <w:sz w:val="20"/>
              </w:rPr>
              <w:t>
команд района (города областного</w:t>
            </w:r>
            <w:r>
              <w:br/>
            </w:r>
            <w:r>
              <w:rPr>
                <w:rFonts w:ascii="Times New Roman"/>
                <w:b w:val="false"/>
                <w:i w:val="false"/>
                <w:color w:val="000000"/>
                <w:sz w:val="20"/>
              </w:rPr>
              <w:t>
значения) по различным видам спорта</w:t>
            </w:r>
            <w:r>
              <w:br/>
            </w:r>
            <w:r>
              <w:rPr>
                <w:rFonts w:ascii="Times New Roman"/>
                <w:b w:val="false"/>
                <w:i w:val="false"/>
                <w:color w:val="000000"/>
                <w:sz w:val="20"/>
              </w:rPr>
              <w:t>
на областных спортивных соревнованиях</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1420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w:t>
            </w:r>
            <w:r>
              <w:br/>
            </w:r>
            <w:r>
              <w:rPr>
                <w:rFonts w:ascii="Times New Roman"/>
                <w:b w:val="false"/>
                <w:i w:val="false"/>
                <w:color w:val="000000"/>
                <w:sz w:val="20"/>
              </w:rPr>
              <w:t>
района (города областного значения)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10786</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w:t>
            </w:r>
            <w:r>
              <w:br/>
            </w:r>
            <w:r>
              <w:rPr>
                <w:rFonts w:ascii="Times New Roman"/>
                <w:b w:val="false"/>
                <w:i w:val="false"/>
                <w:color w:val="000000"/>
                <w:sz w:val="20"/>
              </w:rPr>
              <w:t>
библиотек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w:t>
            </w:r>
            <w:r>
              <w:br/>
            </w:r>
            <w:r>
              <w:rPr>
                <w:rFonts w:ascii="Times New Roman"/>
                <w:b w:val="false"/>
                <w:i w:val="false"/>
                <w:color w:val="000000"/>
                <w:sz w:val="20"/>
              </w:rPr>
              <w:t>
других языков народа Казахстана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w:t>
            </w:r>
            <w:r>
              <w:br/>
            </w:r>
            <w:r>
              <w:rPr>
                <w:rFonts w:ascii="Times New Roman"/>
                <w:b w:val="false"/>
                <w:i w:val="false"/>
                <w:color w:val="000000"/>
                <w:sz w:val="20"/>
              </w:rPr>
              <w:t>
(города областного значения)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w:t>
            </w:r>
            <w:r>
              <w:br/>
            </w:r>
            <w:r>
              <w:rPr>
                <w:rFonts w:ascii="Times New Roman"/>
                <w:b w:val="false"/>
                <w:i w:val="false"/>
                <w:color w:val="000000"/>
                <w:sz w:val="20"/>
              </w:rPr>
              <w:t>
информационной политики через газеты</w:t>
            </w:r>
            <w:r>
              <w:br/>
            </w:r>
            <w:r>
              <w:rPr>
                <w:rFonts w:ascii="Times New Roman"/>
                <w:b w:val="false"/>
                <w:i w:val="false"/>
                <w:color w:val="000000"/>
                <w:sz w:val="20"/>
              </w:rPr>
              <w:t>
и журналы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6720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w:t>
            </w:r>
            <w:r>
              <w:br/>
            </w:r>
            <w:r>
              <w:rPr>
                <w:rFonts w:ascii="Times New Roman"/>
                <w:b w:val="false"/>
                <w:i w:val="false"/>
                <w:color w:val="000000"/>
                <w:sz w:val="20"/>
              </w:rPr>
              <w:t>
района (города областного значения)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5344</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развития языков и культуры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5344</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w:t>
            </w:r>
            <w:r>
              <w:br/>
            </w:r>
            <w:r>
              <w:rPr>
                <w:rFonts w:ascii="Times New Roman"/>
                <w:b w:val="false"/>
                <w:i w:val="false"/>
                <w:color w:val="000000"/>
                <w:sz w:val="20"/>
              </w:rPr>
              <w:t>
(города областного значения)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информации,укрепления</w:t>
            </w:r>
            <w:r>
              <w:br/>
            </w:r>
            <w:r>
              <w:rPr>
                <w:rFonts w:ascii="Times New Roman"/>
                <w:b w:val="false"/>
                <w:i w:val="false"/>
                <w:color w:val="000000"/>
                <w:sz w:val="20"/>
              </w:rPr>
              <w:t>
государственности и формирования</w:t>
            </w:r>
            <w:r>
              <w:br/>
            </w:r>
            <w:r>
              <w:rPr>
                <w:rFonts w:ascii="Times New Roman"/>
                <w:b w:val="false"/>
                <w:i w:val="false"/>
                <w:color w:val="000000"/>
                <w:sz w:val="20"/>
              </w:rPr>
              <w:t>
социального оптимизма граждан</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3500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w:t>
            </w:r>
            <w:r>
              <w:br/>
            </w:r>
            <w:r>
              <w:rPr>
                <w:rFonts w:ascii="Times New Roman"/>
                <w:b w:val="false"/>
                <w:i w:val="false"/>
                <w:color w:val="000000"/>
                <w:sz w:val="20"/>
              </w:rPr>
              <w:t>
района (города областного значения)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5003</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сфере</w:t>
            </w:r>
            <w:r>
              <w:br/>
            </w:r>
            <w:r>
              <w:rPr>
                <w:rFonts w:ascii="Times New Roman"/>
                <w:b w:val="false"/>
                <w:i w:val="false"/>
                <w:color w:val="000000"/>
                <w:sz w:val="20"/>
              </w:rPr>
              <w:t>
физической культуры и спорта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5003</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w:t>
            </w:r>
            <w:r>
              <w:br/>
            </w:r>
            <w:r>
              <w:rPr>
                <w:rFonts w:ascii="Times New Roman"/>
                <w:b w:val="false"/>
                <w:i w:val="false"/>
                <w:color w:val="000000"/>
                <w:sz w:val="20"/>
              </w:rPr>
              <w:t>
хозяйство, особо охраняемые природные</w:t>
            </w:r>
            <w:r>
              <w:br/>
            </w:r>
            <w:r>
              <w:rPr>
                <w:rFonts w:ascii="Times New Roman"/>
                <w:b w:val="false"/>
                <w:i w:val="false"/>
                <w:color w:val="000000"/>
                <w:sz w:val="20"/>
              </w:rPr>
              <w:t>
территории, охрана окружающей среды и</w:t>
            </w:r>
            <w:r>
              <w:br/>
            </w:r>
            <w:r>
              <w:rPr>
                <w:rFonts w:ascii="Times New Roman"/>
                <w:b w:val="false"/>
                <w:i w:val="false"/>
                <w:color w:val="000000"/>
                <w:sz w:val="20"/>
              </w:rPr>
              <w:t>
животного мира, земельные отношения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21139</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w:t>
            </w:r>
            <w:r>
              <w:br/>
            </w:r>
            <w:r>
              <w:rPr>
                <w:rFonts w:ascii="Times New Roman"/>
                <w:b w:val="false"/>
                <w:i w:val="false"/>
                <w:color w:val="000000"/>
                <w:sz w:val="20"/>
              </w:rPr>
              <w:t>
(города областного значения)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15942</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сфере</w:t>
            </w:r>
            <w:r>
              <w:br/>
            </w:r>
            <w:r>
              <w:rPr>
                <w:rFonts w:ascii="Times New Roman"/>
                <w:b w:val="false"/>
                <w:i w:val="false"/>
                <w:color w:val="000000"/>
                <w:sz w:val="20"/>
              </w:rPr>
              <w:t>
сельского хозяйства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15942</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w:t>
            </w:r>
            <w:r>
              <w:br/>
            </w:r>
            <w:r>
              <w:rPr>
                <w:rFonts w:ascii="Times New Roman"/>
                <w:b w:val="false"/>
                <w:i w:val="false"/>
                <w:color w:val="000000"/>
                <w:sz w:val="20"/>
              </w:rPr>
              <w:t>
(города областного значения)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5197</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в области регулирования</w:t>
            </w:r>
            <w:r>
              <w:br/>
            </w:r>
            <w:r>
              <w:rPr>
                <w:rFonts w:ascii="Times New Roman"/>
                <w:b w:val="false"/>
                <w:i w:val="false"/>
                <w:color w:val="000000"/>
                <w:sz w:val="20"/>
              </w:rPr>
              <w:t>
земельных отношений на территории</w:t>
            </w:r>
            <w:r>
              <w:br/>
            </w:r>
            <w:r>
              <w:rPr>
                <w:rFonts w:ascii="Times New Roman"/>
                <w:b w:val="false"/>
                <w:i w:val="false"/>
                <w:color w:val="000000"/>
                <w:sz w:val="20"/>
              </w:rPr>
              <w:t>
района (города областного значения)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5197</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w:t>
            </w:r>
            <w:r>
              <w:br/>
            </w:r>
            <w:r>
              <w:rPr>
                <w:rFonts w:ascii="Times New Roman"/>
                <w:b w:val="false"/>
                <w:i w:val="false"/>
                <w:color w:val="000000"/>
                <w:sz w:val="20"/>
              </w:rPr>
              <w:t>
градостроительная и строительная</w:t>
            </w:r>
            <w:r>
              <w:br/>
            </w:r>
            <w:r>
              <w:rPr>
                <w:rFonts w:ascii="Times New Roman"/>
                <w:b w:val="false"/>
                <w:i w:val="false"/>
                <w:color w:val="000000"/>
                <w:sz w:val="20"/>
              </w:rPr>
              <w:t>
деятельность</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5928</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w:t>
            </w:r>
            <w:r>
              <w:br/>
            </w:r>
            <w:r>
              <w:rPr>
                <w:rFonts w:ascii="Times New Roman"/>
                <w:b w:val="false"/>
                <w:i w:val="false"/>
                <w:color w:val="000000"/>
                <w:sz w:val="20"/>
              </w:rPr>
              <w:t>
областного значения)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5928</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строительства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5928</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4176</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2011</w:t>
            </w:r>
          </w:p>
        </w:tc>
      </w:tr>
      <w:tr>
        <w:trPr>
          <w:trHeight w:val="7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w:t>
            </w:r>
            <w:r>
              <w:br/>
            </w:r>
            <w:r>
              <w:rPr>
                <w:rFonts w:ascii="Times New Roman"/>
                <w:b w:val="false"/>
                <w:i w:val="false"/>
                <w:color w:val="000000"/>
                <w:sz w:val="20"/>
              </w:rPr>
              <w:t>
автомобильных дорог в городах</w:t>
            </w:r>
            <w:r>
              <w:br/>
            </w:r>
            <w:r>
              <w:rPr>
                <w:rFonts w:ascii="Times New Roman"/>
                <w:b w:val="false"/>
                <w:i w:val="false"/>
                <w:color w:val="000000"/>
                <w:sz w:val="20"/>
              </w:rPr>
              <w:t>
районного значения, поселках, аулах</w:t>
            </w:r>
            <w:r>
              <w:br/>
            </w:r>
            <w:r>
              <w:rPr>
                <w:rFonts w:ascii="Times New Roman"/>
                <w:b w:val="false"/>
                <w:i w:val="false"/>
                <w:color w:val="000000"/>
                <w:sz w:val="20"/>
              </w:rPr>
              <w:t>
(селах), аульных (сельских) округах</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2011</w:t>
            </w:r>
          </w:p>
        </w:tc>
      </w:tr>
      <w:tr>
        <w:trPr>
          <w:trHeight w:val="7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 транспорта и</w:t>
            </w:r>
            <w:r>
              <w:br/>
            </w:r>
            <w:r>
              <w:rPr>
                <w:rFonts w:ascii="Times New Roman"/>
                <w:b w:val="false"/>
                <w:i w:val="false"/>
                <w:color w:val="000000"/>
                <w:sz w:val="20"/>
              </w:rPr>
              <w:t>
автомобильных дорог района (города</w:t>
            </w:r>
            <w:r>
              <w:br/>
            </w:r>
            <w:r>
              <w:rPr>
                <w:rFonts w:ascii="Times New Roman"/>
                <w:b w:val="false"/>
                <w:i w:val="false"/>
                <w:color w:val="000000"/>
                <w:sz w:val="20"/>
              </w:rPr>
              <w:t>
областного значения)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2165</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w:t>
            </w:r>
            <w:r>
              <w:br/>
            </w:r>
            <w:r>
              <w:rPr>
                <w:rFonts w:ascii="Times New Roman"/>
                <w:b w:val="false"/>
                <w:i w:val="false"/>
                <w:color w:val="000000"/>
                <w:sz w:val="20"/>
              </w:rPr>
              <w:t>
автомобильных дорог</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8837</w:t>
            </w:r>
          </w:p>
        </w:tc>
      </w:tr>
      <w:tr>
        <w:trPr>
          <w:trHeight w:val="4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w:t>
            </w:r>
            <w:r>
              <w:br/>
            </w:r>
            <w:r>
              <w:rPr>
                <w:rFonts w:ascii="Times New Roman"/>
                <w:b w:val="false"/>
                <w:i w:val="false"/>
                <w:color w:val="000000"/>
                <w:sz w:val="20"/>
              </w:rPr>
              <w:t>
(города областного значения)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3018</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развития предпринимательства и</w:t>
            </w:r>
            <w:r>
              <w:br/>
            </w:r>
            <w:r>
              <w:rPr>
                <w:rFonts w:ascii="Times New Roman"/>
                <w:b w:val="false"/>
                <w:i w:val="false"/>
                <w:color w:val="000000"/>
                <w:sz w:val="20"/>
              </w:rPr>
              <w:t>
промышленности</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3018</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местного исполнительного</w:t>
            </w:r>
            <w:r>
              <w:br/>
            </w:r>
            <w:r>
              <w:rPr>
                <w:rFonts w:ascii="Times New Roman"/>
                <w:b w:val="false"/>
                <w:i w:val="false"/>
                <w:color w:val="000000"/>
                <w:sz w:val="20"/>
              </w:rPr>
              <w:t>
органа района (города областного</w:t>
            </w:r>
            <w:r>
              <w:br/>
            </w:r>
            <w:r>
              <w:rPr>
                <w:rFonts w:ascii="Times New Roman"/>
                <w:b w:val="false"/>
                <w:i w:val="false"/>
                <w:color w:val="000000"/>
                <w:sz w:val="20"/>
              </w:rPr>
              <w:t>
значения)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253</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 транспорта и</w:t>
            </w:r>
            <w:r>
              <w:br/>
            </w:r>
            <w:r>
              <w:rPr>
                <w:rFonts w:ascii="Times New Roman"/>
                <w:b w:val="false"/>
                <w:i w:val="false"/>
                <w:color w:val="000000"/>
                <w:sz w:val="20"/>
              </w:rPr>
              <w:t>
автомобильных дорог района (города</w:t>
            </w:r>
            <w:r>
              <w:br/>
            </w:r>
            <w:r>
              <w:rPr>
                <w:rFonts w:ascii="Times New Roman"/>
                <w:b w:val="false"/>
                <w:i w:val="false"/>
                <w:color w:val="000000"/>
                <w:sz w:val="20"/>
              </w:rPr>
              <w:t>
областного значения)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5566</w:t>
            </w:r>
          </w:p>
        </w:tc>
      </w:tr>
      <w:tr>
        <w:trPr>
          <w:trHeight w:val="7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жилищно-коммунального хозяйства,</w:t>
            </w:r>
            <w:r>
              <w:br/>
            </w:r>
            <w:r>
              <w:rPr>
                <w:rFonts w:ascii="Times New Roman"/>
                <w:b w:val="false"/>
                <w:i w:val="false"/>
                <w:color w:val="000000"/>
                <w:sz w:val="20"/>
              </w:rPr>
              <w:t>
пассажирского транспорта и</w:t>
            </w:r>
            <w:r>
              <w:br/>
            </w:r>
            <w:r>
              <w:rPr>
                <w:rFonts w:ascii="Times New Roman"/>
                <w:b w:val="false"/>
                <w:i w:val="false"/>
                <w:color w:val="000000"/>
                <w:sz w:val="20"/>
              </w:rPr>
              <w:t>
автомобильных дорог</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5566</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w:t>
            </w:r>
            <w:r>
              <w:br/>
            </w:r>
            <w:r>
              <w:rPr>
                <w:rFonts w:ascii="Times New Roman"/>
                <w:b w:val="false"/>
                <w:i w:val="false"/>
                <w:color w:val="000000"/>
                <w:sz w:val="20"/>
              </w:rPr>
              <w:t>
вышестоящие бюджеты в связи с</w:t>
            </w:r>
            <w:r>
              <w:br/>
            </w:r>
            <w:r>
              <w:rPr>
                <w:rFonts w:ascii="Times New Roman"/>
                <w:b w:val="false"/>
                <w:i w:val="false"/>
                <w:color w:val="000000"/>
                <w:sz w:val="20"/>
              </w:rPr>
              <w:t>
изменением фонда оплаты труда в</w:t>
            </w:r>
            <w:r>
              <w:br/>
            </w:r>
            <w:r>
              <w:rPr>
                <w:rFonts w:ascii="Times New Roman"/>
                <w:b w:val="false"/>
                <w:i w:val="false"/>
                <w:color w:val="000000"/>
                <w:sz w:val="20"/>
              </w:rPr>
              <w:t>
бюджетной сфере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Чистое бюджетное кредитование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Сальдо по операциям с финансовыми</w:t>
            </w:r>
            <w:r>
              <w:br/>
            </w:r>
            <w:r>
              <w:rPr>
                <w:rFonts w:ascii="Times New Roman"/>
                <w:b w:val="false"/>
                <w:i w:val="false"/>
                <w:color w:val="000000"/>
                <w:sz w:val="20"/>
              </w:rPr>
              <w:t>
активами</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w:t>
            </w:r>
            <w:r>
              <w:br/>
            </w:r>
            <w:r>
              <w:rPr>
                <w:rFonts w:ascii="Times New Roman"/>
                <w:b w:val="false"/>
                <w:i w:val="false"/>
                <w:color w:val="000000"/>
                <w:sz w:val="20"/>
              </w:rPr>
              <w:t>
активов государства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w:t>
            </w:r>
            <w:r>
              <w:br/>
            </w:r>
            <w:r>
              <w:rPr>
                <w:rFonts w:ascii="Times New Roman"/>
                <w:b w:val="false"/>
                <w:i w:val="false"/>
                <w:color w:val="000000"/>
                <w:sz w:val="20"/>
              </w:rPr>
              <w:t>
активов государства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w:t>
            </w:r>
            <w:r>
              <w:br/>
            </w:r>
            <w:r>
              <w:rPr>
                <w:rFonts w:ascii="Times New Roman"/>
                <w:b w:val="false"/>
                <w:i w:val="false"/>
                <w:color w:val="000000"/>
                <w:sz w:val="20"/>
              </w:rPr>
              <w:t>
активов внутри страны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Дефицит (профицит) бюджета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Финансирование дефицита</w:t>
            </w:r>
            <w:r>
              <w:br/>
            </w:r>
            <w:r>
              <w:rPr>
                <w:rFonts w:ascii="Times New Roman"/>
                <w:b w:val="false"/>
                <w:i w:val="false"/>
                <w:color w:val="000000"/>
                <w:sz w:val="20"/>
              </w:rPr>
              <w:t>
(использование профицита) бюджета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4" w:id="4"/>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от 23 декабря 2009 года № 20/1</w:t>
      </w:r>
    </w:p>
    <w:bookmarkEnd w:id="4"/>
    <w:p>
      <w:pPr>
        <w:spacing w:after="0"/>
        <w:ind w:left="0"/>
        <w:jc w:val="left"/>
      </w:pPr>
      <w:r>
        <w:rPr>
          <w:rFonts w:ascii="Times New Roman"/>
          <w:b/>
          <w:i w:val="false"/>
          <w:color w:val="000000"/>
        </w:rPr>
        <w:t xml:space="preserve"> Мамлютский районный бюджет на 2012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53"/>
        <w:gridCol w:w="693"/>
        <w:gridCol w:w="7433"/>
        <w:gridCol w:w="1753"/>
      </w:tblGrid>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10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ДОХОДЫ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236244</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132094</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132094</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собственность</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90467</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имущество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59356</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7852</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 средства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20709</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w:t>
            </w:r>
            <w:r>
              <w:br/>
            </w:r>
            <w:r>
              <w:rPr>
                <w:rFonts w:ascii="Times New Roman"/>
                <w:b w:val="false"/>
                <w:i w:val="false"/>
                <w:color w:val="000000"/>
                <w:sz w:val="20"/>
              </w:rPr>
              <w:t>
и услуги</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11452</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w:t>
            </w:r>
            <w:r>
              <w:br/>
            </w:r>
            <w:r>
              <w:rPr>
                <w:rFonts w:ascii="Times New Roman"/>
                <w:b w:val="false"/>
                <w:i w:val="false"/>
                <w:color w:val="000000"/>
                <w:sz w:val="20"/>
              </w:rPr>
              <w:t>
природных и других ресурсов</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w:t>
            </w:r>
            <w:r>
              <w:br/>
            </w:r>
            <w:r>
              <w:rPr>
                <w:rFonts w:ascii="Times New Roman"/>
                <w:b w:val="false"/>
                <w:i w:val="false"/>
                <w:color w:val="000000"/>
                <w:sz w:val="20"/>
              </w:rPr>
              <w:t>
и профессиональной деятельности</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игорный бизнес</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9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w:t>
            </w:r>
            <w:r>
              <w:br/>
            </w:r>
            <w:r>
              <w:rPr>
                <w:rFonts w:ascii="Times New Roman"/>
                <w:b w:val="false"/>
                <w:i w:val="false"/>
                <w:color w:val="000000"/>
                <w:sz w:val="20"/>
              </w:rPr>
              <w:t>
совершение юридически значимых</w:t>
            </w:r>
            <w:r>
              <w:br/>
            </w:r>
            <w:r>
              <w:rPr>
                <w:rFonts w:ascii="Times New Roman"/>
                <w:b w:val="false"/>
                <w:i w:val="false"/>
                <w:color w:val="000000"/>
                <w:sz w:val="20"/>
              </w:rPr>
              <w:t>
действий и (или) выдачу документов</w:t>
            </w:r>
            <w:r>
              <w:br/>
            </w:r>
            <w:r>
              <w:rPr>
                <w:rFonts w:ascii="Times New Roman"/>
                <w:b w:val="false"/>
                <w:i w:val="false"/>
                <w:color w:val="000000"/>
                <w:sz w:val="20"/>
              </w:rPr>
              <w:t>
уполномоченными на то</w:t>
            </w:r>
            <w:r>
              <w:br/>
            </w:r>
            <w:r>
              <w:rPr>
                <w:rFonts w:ascii="Times New Roman"/>
                <w:b w:val="false"/>
                <w:i w:val="false"/>
                <w:color w:val="000000"/>
                <w:sz w:val="20"/>
              </w:rPr>
              <w:t>
государственными органами или</w:t>
            </w:r>
            <w:r>
              <w:br/>
            </w:r>
            <w:r>
              <w:rPr>
                <w:rFonts w:ascii="Times New Roman"/>
                <w:b w:val="false"/>
                <w:i w:val="false"/>
                <w:color w:val="000000"/>
                <w:sz w:val="20"/>
              </w:rPr>
              <w:t>
должностными лицами</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w:t>
            </w:r>
            <w:r>
              <w:br/>
            </w:r>
            <w:r>
              <w:rPr>
                <w:rFonts w:ascii="Times New Roman"/>
                <w:b w:val="false"/>
                <w:i w:val="false"/>
                <w:color w:val="000000"/>
                <w:sz w:val="20"/>
              </w:rPr>
              <w:t>
собственности</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w:t>
            </w:r>
            <w:r>
              <w:br/>
            </w:r>
            <w:r>
              <w:rPr>
                <w:rFonts w:ascii="Times New Roman"/>
                <w:b w:val="false"/>
                <w:i w:val="false"/>
                <w:color w:val="000000"/>
                <w:sz w:val="20"/>
              </w:rPr>
              <w:t>
находящегося в государственной</w:t>
            </w:r>
            <w:r>
              <w:br/>
            </w:r>
            <w:r>
              <w:rPr>
                <w:rFonts w:ascii="Times New Roman"/>
                <w:b w:val="false"/>
                <w:i w:val="false"/>
                <w:color w:val="000000"/>
                <w:sz w:val="20"/>
              </w:rPr>
              <w:t>
собственности</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w:t>
            </w:r>
            <w:r>
              <w:br/>
            </w:r>
            <w:r>
              <w:rPr>
                <w:rFonts w:ascii="Times New Roman"/>
                <w:b w:val="false"/>
                <w:i w:val="false"/>
                <w:color w:val="000000"/>
                <w:sz w:val="20"/>
              </w:rPr>
              <w:t>
капитала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w:t>
            </w:r>
            <w:r>
              <w:br/>
            </w:r>
            <w:r>
              <w:rPr>
                <w:rFonts w:ascii="Times New Roman"/>
                <w:b w:val="false"/>
                <w:i w:val="false"/>
                <w:color w:val="000000"/>
                <w:sz w:val="20"/>
              </w:rPr>
              <w:t>
активов</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1372656</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w:t>
            </w:r>
            <w:r>
              <w:br/>
            </w:r>
            <w:r>
              <w:rPr>
                <w:rFonts w:ascii="Times New Roman"/>
                <w:b w:val="false"/>
                <w:i w:val="false"/>
                <w:color w:val="000000"/>
                <w:sz w:val="20"/>
              </w:rPr>
              <w:t>
государственного управления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1372656</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1372656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753"/>
        <w:gridCol w:w="753"/>
        <w:gridCol w:w="7413"/>
        <w:gridCol w:w="1733"/>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15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Затраты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1619000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165239</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w:t>
            </w:r>
            <w:r>
              <w:br/>
            </w:r>
            <w:r>
              <w:rPr>
                <w:rFonts w:ascii="Times New Roman"/>
                <w:b w:val="false"/>
                <w:i w:val="false"/>
                <w:color w:val="000000"/>
                <w:sz w:val="20"/>
              </w:rPr>
              <w:t>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15653</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маслихата района(города областного</w:t>
            </w:r>
            <w:r>
              <w:br/>
            </w:r>
            <w:r>
              <w:rPr>
                <w:rFonts w:ascii="Times New Roman"/>
                <w:b w:val="false"/>
                <w:i w:val="false"/>
                <w:color w:val="000000"/>
                <w:sz w:val="20"/>
              </w:rPr>
              <w:t>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15653</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w:t>
            </w:r>
            <w:r>
              <w:br/>
            </w:r>
            <w:r>
              <w:rPr>
                <w:rFonts w:ascii="Times New Roman"/>
                <w:b w:val="false"/>
                <w:i w:val="false"/>
                <w:color w:val="000000"/>
                <w:sz w:val="20"/>
              </w:rPr>
              <w:t>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45835</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(города областного</w:t>
            </w:r>
            <w:r>
              <w:br/>
            </w:r>
            <w:r>
              <w:rPr>
                <w:rFonts w:ascii="Times New Roman"/>
                <w:b w:val="false"/>
                <w:i w:val="false"/>
                <w:color w:val="000000"/>
                <w:sz w:val="20"/>
              </w:rPr>
              <w:t>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45835</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 поселка,</w:t>
            </w:r>
            <w:r>
              <w:br/>
            </w:r>
            <w:r>
              <w:rPr>
                <w:rFonts w:ascii="Times New Roman"/>
                <w:b w:val="false"/>
                <w:i w:val="false"/>
                <w:color w:val="000000"/>
                <w:sz w:val="20"/>
              </w:rPr>
              <w:t>
аула (села), аульного (сельского)</w:t>
            </w:r>
            <w:r>
              <w:br/>
            </w:r>
            <w:r>
              <w:rPr>
                <w:rFonts w:ascii="Times New Roman"/>
                <w:b w:val="false"/>
                <w:i w:val="false"/>
                <w:color w:val="000000"/>
                <w:sz w:val="20"/>
              </w:rPr>
              <w:t>
округа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83563</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83563</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12092</w:t>
            </w:r>
          </w:p>
        </w:tc>
      </w:tr>
      <w:tr>
        <w:trPr>
          <w:trHeight w:val="8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в области исполнения и</w:t>
            </w:r>
            <w:r>
              <w:br/>
            </w:r>
            <w:r>
              <w:rPr>
                <w:rFonts w:ascii="Times New Roman"/>
                <w:b w:val="false"/>
                <w:i w:val="false"/>
                <w:color w:val="000000"/>
                <w:sz w:val="20"/>
              </w:rPr>
              <w:t>
контроля за исполнением бюджета</w:t>
            </w:r>
            <w:r>
              <w:br/>
            </w:r>
            <w:r>
              <w:rPr>
                <w:rFonts w:ascii="Times New Roman"/>
                <w:b w:val="false"/>
                <w:i w:val="false"/>
                <w:color w:val="000000"/>
                <w:sz w:val="20"/>
              </w:rPr>
              <w:t>
района и управления коммунальной</w:t>
            </w:r>
            <w:r>
              <w:br/>
            </w:r>
            <w:r>
              <w:rPr>
                <w:rFonts w:ascii="Times New Roman"/>
                <w:b w:val="false"/>
                <w:i w:val="false"/>
                <w:color w:val="000000"/>
                <w:sz w:val="20"/>
              </w:rPr>
              <w:t>
собственностью района (города</w:t>
            </w:r>
            <w:r>
              <w:br/>
            </w:r>
            <w:r>
              <w:rPr>
                <w:rFonts w:ascii="Times New Roman"/>
                <w:b w:val="false"/>
                <w:i w:val="false"/>
                <w:color w:val="000000"/>
                <w:sz w:val="20"/>
              </w:rPr>
              <w:t>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11842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w:t>
            </w:r>
            <w:r>
              <w:br/>
            </w:r>
            <w:r>
              <w:rPr>
                <w:rFonts w:ascii="Times New Roman"/>
                <w:b w:val="false"/>
                <w:i w:val="false"/>
                <w:color w:val="000000"/>
                <w:sz w:val="20"/>
              </w:rPr>
              <w:t>
налогооблажения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w:t>
            </w:r>
            <w:r>
              <w:br/>
            </w:r>
            <w:r>
              <w:rPr>
                <w:rFonts w:ascii="Times New Roman"/>
                <w:b w:val="false"/>
                <w:i w:val="false"/>
                <w:color w:val="000000"/>
                <w:sz w:val="20"/>
              </w:rPr>
              <w:t>
планирования района (города</w:t>
            </w:r>
            <w:r>
              <w:br/>
            </w:r>
            <w:r>
              <w:rPr>
                <w:rFonts w:ascii="Times New Roman"/>
                <w:b w:val="false"/>
                <w:i w:val="false"/>
                <w:color w:val="000000"/>
                <w:sz w:val="20"/>
              </w:rPr>
              <w:t>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8096</w:t>
            </w:r>
          </w:p>
        </w:tc>
      </w:tr>
      <w:tr>
        <w:trPr>
          <w:trHeight w:val="9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в области формирования и</w:t>
            </w:r>
            <w:r>
              <w:br/>
            </w:r>
            <w:r>
              <w:rPr>
                <w:rFonts w:ascii="Times New Roman"/>
                <w:b w:val="false"/>
                <w:i w:val="false"/>
                <w:color w:val="000000"/>
                <w:sz w:val="20"/>
              </w:rPr>
              <w:t>
развития экономической политики,</w:t>
            </w:r>
            <w:r>
              <w:br/>
            </w:r>
            <w:r>
              <w:rPr>
                <w:rFonts w:ascii="Times New Roman"/>
                <w:b w:val="false"/>
                <w:i w:val="false"/>
                <w:color w:val="000000"/>
                <w:sz w:val="20"/>
              </w:rPr>
              <w:t>
системы государственного</w:t>
            </w:r>
            <w:r>
              <w:br/>
            </w:r>
            <w:r>
              <w:rPr>
                <w:rFonts w:ascii="Times New Roman"/>
                <w:b w:val="false"/>
                <w:i w:val="false"/>
                <w:color w:val="000000"/>
                <w:sz w:val="20"/>
              </w:rPr>
              <w:t>
планирования и управления района</w:t>
            </w:r>
            <w:r>
              <w:br/>
            </w:r>
            <w:r>
              <w:rPr>
                <w:rFonts w:ascii="Times New Roman"/>
                <w:b w:val="false"/>
                <w:i w:val="false"/>
                <w:color w:val="000000"/>
                <w:sz w:val="20"/>
              </w:rPr>
              <w:t>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8096</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w:t>
            </w:r>
            <w:r>
              <w:br/>
            </w:r>
            <w:r>
              <w:rPr>
                <w:rFonts w:ascii="Times New Roman"/>
                <w:b w:val="false"/>
                <w:i w:val="false"/>
                <w:color w:val="000000"/>
                <w:sz w:val="20"/>
              </w:rPr>
              <w:t>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w:t>
            </w:r>
            <w:r>
              <w:br/>
            </w:r>
            <w:r>
              <w:rPr>
                <w:rFonts w:ascii="Times New Roman"/>
                <w:b w:val="false"/>
                <w:i w:val="false"/>
                <w:color w:val="000000"/>
                <w:sz w:val="20"/>
              </w:rPr>
              <w:t>
всеобщей воинской обязанности</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1213095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w:t>
            </w:r>
            <w:r>
              <w:br/>
            </w:r>
            <w:r>
              <w:rPr>
                <w:rFonts w:ascii="Times New Roman"/>
                <w:b w:val="false"/>
                <w:i w:val="false"/>
                <w:color w:val="000000"/>
                <w:sz w:val="20"/>
              </w:rPr>
              <w:t>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30244</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w:t>
            </w:r>
            <w:r>
              <w:br/>
            </w:r>
            <w:r>
              <w:rPr>
                <w:rFonts w:ascii="Times New Roman"/>
                <w:b w:val="false"/>
                <w:i w:val="false"/>
                <w:color w:val="000000"/>
                <w:sz w:val="20"/>
              </w:rPr>
              <w:t>
дошкольного воспитания и обучения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30244</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 поселка,</w:t>
            </w:r>
            <w:r>
              <w:br/>
            </w:r>
            <w:r>
              <w:rPr>
                <w:rFonts w:ascii="Times New Roman"/>
                <w:b w:val="false"/>
                <w:i w:val="false"/>
                <w:color w:val="000000"/>
                <w:sz w:val="20"/>
              </w:rPr>
              <w:t>
аула (села), аульного (сельского)</w:t>
            </w:r>
            <w:r>
              <w:br/>
            </w:r>
            <w:r>
              <w:rPr>
                <w:rFonts w:ascii="Times New Roman"/>
                <w:b w:val="false"/>
                <w:i w:val="false"/>
                <w:color w:val="000000"/>
                <w:sz w:val="20"/>
              </w:rPr>
              <w:t>
округа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1971</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бесплатного подвоза</w:t>
            </w:r>
            <w:r>
              <w:br/>
            </w:r>
            <w:r>
              <w:rPr>
                <w:rFonts w:ascii="Times New Roman"/>
                <w:b w:val="false"/>
                <w:i w:val="false"/>
                <w:color w:val="000000"/>
                <w:sz w:val="20"/>
              </w:rPr>
              <w:t>
учащихся до школы и обратно в</w:t>
            </w:r>
            <w:r>
              <w:br/>
            </w:r>
            <w:r>
              <w:rPr>
                <w:rFonts w:ascii="Times New Roman"/>
                <w:b w:val="false"/>
                <w:i w:val="false"/>
                <w:color w:val="000000"/>
                <w:sz w:val="20"/>
              </w:rPr>
              <w:t>
аульной (сельской) местности</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1971</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w:t>
            </w:r>
            <w:r>
              <w:br/>
            </w:r>
            <w:r>
              <w:rPr>
                <w:rFonts w:ascii="Times New Roman"/>
                <w:b w:val="false"/>
                <w:i w:val="false"/>
                <w:color w:val="000000"/>
                <w:sz w:val="20"/>
              </w:rPr>
              <w:t>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1180880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1133115</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38449</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образования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9316</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w:t>
            </w:r>
            <w:r>
              <w:br/>
            </w:r>
            <w:r>
              <w:rPr>
                <w:rFonts w:ascii="Times New Roman"/>
                <w:b w:val="false"/>
                <w:i w:val="false"/>
                <w:color w:val="000000"/>
                <w:sz w:val="20"/>
              </w:rPr>
              <w:t>
обеспечение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95940</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w:t>
            </w:r>
            <w:r>
              <w:br/>
            </w:r>
            <w:r>
              <w:rPr>
                <w:rFonts w:ascii="Times New Roman"/>
                <w:b w:val="false"/>
                <w:i w:val="false"/>
                <w:color w:val="000000"/>
                <w:sz w:val="20"/>
              </w:rPr>
              <w:t>
программ района (города областного</w:t>
            </w:r>
            <w:r>
              <w:br/>
            </w:r>
            <w:r>
              <w:rPr>
                <w:rFonts w:ascii="Times New Roman"/>
                <w:b w:val="false"/>
                <w:i w:val="false"/>
                <w:color w:val="000000"/>
                <w:sz w:val="20"/>
              </w:rPr>
              <w:t>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95940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15030</w:t>
            </w:r>
          </w:p>
        </w:tc>
      </w:tr>
      <w:tr>
        <w:trPr>
          <w:trHeight w:val="10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w:t>
            </w:r>
            <w:r>
              <w:br/>
            </w:r>
            <w:r>
              <w:rPr>
                <w:rFonts w:ascii="Times New Roman"/>
                <w:b w:val="false"/>
                <w:i w:val="false"/>
                <w:color w:val="000000"/>
                <w:sz w:val="20"/>
              </w:rPr>
              <w:t>
приобретение топлива специалистам</w:t>
            </w:r>
            <w:r>
              <w:br/>
            </w:r>
            <w:r>
              <w:rPr>
                <w:rFonts w:ascii="Times New Roman"/>
                <w:b w:val="false"/>
                <w:i w:val="false"/>
                <w:color w:val="000000"/>
                <w:sz w:val="20"/>
              </w:rPr>
              <w:t>
здравоохранения, образования,</w:t>
            </w:r>
            <w:r>
              <w:br/>
            </w:r>
            <w:r>
              <w:rPr>
                <w:rFonts w:ascii="Times New Roman"/>
                <w:b w:val="false"/>
                <w:i w:val="false"/>
                <w:color w:val="000000"/>
                <w:sz w:val="20"/>
              </w:rPr>
              <w:t>
социального обеспечения, культуры и</w:t>
            </w:r>
            <w:r>
              <w:br/>
            </w:r>
            <w:r>
              <w:rPr>
                <w:rFonts w:ascii="Times New Roman"/>
                <w:b w:val="false"/>
                <w:i w:val="false"/>
                <w:color w:val="000000"/>
                <w:sz w:val="20"/>
              </w:rPr>
              <w:t>
спорта в сельской местности в</w:t>
            </w:r>
            <w:r>
              <w:br/>
            </w:r>
            <w:r>
              <w:rPr>
                <w:rFonts w:ascii="Times New Roman"/>
                <w:b w:val="false"/>
                <w:i w:val="false"/>
                <w:color w:val="000000"/>
                <w:sz w:val="20"/>
              </w:rPr>
              <w:t>
соответствии с законодательством</w:t>
            </w:r>
            <w:r>
              <w:br/>
            </w:r>
            <w:r>
              <w:rPr>
                <w:rFonts w:ascii="Times New Roman"/>
                <w:b w:val="false"/>
                <w:i w:val="false"/>
                <w:color w:val="000000"/>
                <w:sz w:val="20"/>
              </w:rPr>
              <w:t>
Республики Казахстан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797</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w:t>
            </w:r>
            <w:r>
              <w:br/>
            </w:r>
            <w:r>
              <w:rPr>
                <w:rFonts w:ascii="Times New Roman"/>
                <w:b w:val="false"/>
                <w:i w:val="false"/>
                <w:color w:val="000000"/>
                <w:sz w:val="20"/>
              </w:rPr>
              <w:t>
помощь</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13622</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w:t>
            </w:r>
            <w:r>
              <w:br/>
            </w:r>
            <w:r>
              <w:rPr>
                <w:rFonts w:ascii="Times New Roman"/>
                <w:b w:val="false"/>
                <w:i w:val="false"/>
                <w:color w:val="000000"/>
                <w:sz w:val="20"/>
              </w:rPr>
              <w:t>
категориям нуждающихся граждан по</w:t>
            </w:r>
            <w:r>
              <w:br/>
            </w:r>
            <w:r>
              <w:rPr>
                <w:rFonts w:ascii="Times New Roman"/>
                <w:b w:val="false"/>
                <w:i w:val="false"/>
                <w:color w:val="000000"/>
                <w:sz w:val="20"/>
              </w:rPr>
              <w:t>
решениям местных представительных</w:t>
            </w:r>
            <w:r>
              <w:br/>
            </w:r>
            <w:r>
              <w:rPr>
                <w:rFonts w:ascii="Times New Roman"/>
                <w:b w:val="false"/>
                <w:i w:val="false"/>
                <w:color w:val="000000"/>
                <w:sz w:val="20"/>
              </w:rPr>
              <w:t>
органов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5602</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w:t>
            </w:r>
            <w:r>
              <w:br/>
            </w:r>
            <w:r>
              <w:rPr>
                <w:rFonts w:ascii="Times New Roman"/>
                <w:b w:val="false"/>
                <w:i w:val="false"/>
                <w:color w:val="000000"/>
                <w:sz w:val="20"/>
              </w:rPr>
              <w:t>
детей-инвалидов, воспитывающихся и</w:t>
            </w:r>
            <w:r>
              <w:br/>
            </w:r>
            <w:r>
              <w:rPr>
                <w:rFonts w:ascii="Times New Roman"/>
                <w:b w:val="false"/>
                <w:i w:val="false"/>
                <w:color w:val="000000"/>
                <w:sz w:val="20"/>
              </w:rPr>
              <w:t>
обучающихся на дому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304</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w:t>
            </w:r>
            <w:r>
              <w:br/>
            </w:r>
            <w:r>
              <w:rPr>
                <w:rFonts w:ascii="Times New Roman"/>
                <w:b w:val="false"/>
                <w:i w:val="false"/>
                <w:color w:val="000000"/>
                <w:sz w:val="20"/>
              </w:rPr>
              <w:t>
нуждающимся гражданам на дому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16492</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w:t>
            </w:r>
            <w:r>
              <w:br/>
            </w:r>
            <w:r>
              <w:rPr>
                <w:rFonts w:ascii="Times New Roman"/>
                <w:b w:val="false"/>
                <w:i w:val="false"/>
                <w:color w:val="000000"/>
                <w:sz w:val="20"/>
              </w:rPr>
              <w:t>
18 лет</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18433</w:t>
            </w:r>
          </w:p>
        </w:tc>
      </w:tr>
      <w:tr>
        <w:trPr>
          <w:trHeight w:val="10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w:t>
            </w:r>
            <w:r>
              <w:br/>
            </w:r>
            <w:r>
              <w:rPr>
                <w:rFonts w:ascii="Times New Roman"/>
                <w:b w:val="false"/>
                <w:i w:val="false"/>
                <w:color w:val="000000"/>
                <w:sz w:val="20"/>
              </w:rPr>
              <w:t>
обязательными гигиеническими</w:t>
            </w:r>
            <w:r>
              <w:br/>
            </w:r>
            <w:r>
              <w:rPr>
                <w:rFonts w:ascii="Times New Roman"/>
                <w:b w:val="false"/>
                <w:i w:val="false"/>
                <w:color w:val="000000"/>
                <w:sz w:val="20"/>
              </w:rPr>
              <w:t>
средствами и предоставление услуг</w:t>
            </w:r>
            <w:r>
              <w:br/>
            </w:r>
            <w:r>
              <w:rPr>
                <w:rFonts w:ascii="Times New Roman"/>
                <w:b w:val="false"/>
                <w:i w:val="false"/>
                <w:color w:val="000000"/>
                <w:sz w:val="20"/>
              </w:rPr>
              <w:t>
специалистами жестового языка,</w:t>
            </w:r>
            <w:r>
              <w:br/>
            </w:r>
            <w:r>
              <w:rPr>
                <w:rFonts w:ascii="Times New Roman"/>
                <w:b w:val="false"/>
                <w:i w:val="false"/>
                <w:color w:val="000000"/>
                <w:sz w:val="20"/>
              </w:rPr>
              <w:t>
индивидуальными помощниками в</w:t>
            </w:r>
            <w:r>
              <w:br/>
            </w:r>
            <w:r>
              <w:rPr>
                <w:rFonts w:ascii="Times New Roman"/>
                <w:b w:val="false"/>
                <w:i w:val="false"/>
                <w:color w:val="000000"/>
                <w:sz w:val="20"/>
              </w:rPr>
              <w:t>
соответствии с индивидуальной</w:t>
            </w:r>
            <w:r>
              <w:br/>
            </w:r>
            <w:r>
              <w:rPr>
                <w:rFonts w:ascii="Times New Roman"/>
                <w:b w:val="false"/>
                <w:i w:val="false"/>
                <w:color w:val="000000"/>
                <w:sz w:val="20"/>
              </w:rPr>
              <w:t>
программой реабилитации инвалида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3967</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обеспечения занятости социальных</w:t>
            </w:r>
            <w:r>
              <w:br/>
            </w:r>
            <w:r>
              <w:rPr>
                <w:rFonts w:ascii="Times New Roman"/>
                <w:b w:val="false"/>
                <w:i w:val="false"/>
                <w:color w:val="000000"/>
                <w:sz w:val="20"/>
              </w:rPr>
              <w:t>
программ для населения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21006</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w:t>
            </w:r>
            <w:r>
              <w:br/>
            </w:r>
            <w:r>
              <w:rPr>
                <w:rFonts w:ascii="Times New Roman"/>
                <w:b w:val="false"/>
                <w:i w:val="false"/>
                <w:color w:val="000000"/>
                <w:sz w:val="20"/>
              </w:rPr>
              <w:t>
и доставке пособий и других</w:t>
            </w:r>
            <w:r>
              <w:br/>
            </w:r>
            <w:r>
              <w:rPr>
                <w:rFonts w:ascii="Times New Roman"/>
                <w:b w:val="false"/>
                <w:i w:val="false"/>
                <w:color w:val="000000"/>
                <w:sz w:val="20"/>
              </w:rPr>
              <w:t>
социальных выплат</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687</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7432</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 поселка,</w:t>
            </w:r>
            <w:r>
              <w:br/>
            </w:r>
            <w:r>
              <w:rPr>
                <w:rFonts w:ascii="Times New Roman"/>
                <w:b w:val="false"/>
                <w:i w:val="false"/>
                <w:color w:val="000000"/>
                <w:sz w:val="20"/>
              </w:rPr>
              <w:t>
аула (села), аульного (сельского)</w:t>
            </w:r>
            <w:r>
              <w:br/>
            </w:r>
            <w:r>
              <w:rPr>
                <w:rFonts w:ascii="Times New Roman"/>
                <w:b w:val="false"/>
                <w:i w:val="false"/>
                <w:color w:val="000000"/>
                <w:sz w:val="20"/>
              </w:rPr>
              <w:t>
округа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7432</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w:t>
            </w:r>
            <w:r>
              <w:br/>
            </w:r>
            <w:r>
              <w:rPr>
                <w:rFonts w:ascii="Times New Roman"/>
                <w:b w:val="false"/>
                <w:i w:val="false"/>
                <w:color w:val="000000"/>
                <w:sz w:val="20"/>
              </w:rPr>
              <w:t>
пунктов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w:t>
            </w:r>
            <w:r>
              <w:br/>
            </w:r>
            <w:r>
              <w:rPr>
                <w:rFonts w:ascii="Times New Roman"/>
                <w:b w:val="false"/>
                <w:i w:val="false"/>
                <w:color w:val="000000"/>
                <w:sz w:val="20"/>
              </w:rPr>
              <w:t>
погребение безродных</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w:t>
            </w:r>
            <w:r>
              <w:br/>
            </w:r>
            <w:r>
              <w:rPr>
                <w:rFonts w:ascii="Times New Roman"/>
                <w:b w:val="false"/>
                <w:i w:val="false"/>
                <w:color w:val="000000"/>
                <w:sz w:val="20"/>
              </w:rPr>
              <w:t>
населенных пунктов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w:t>
            </w:r>
            <w:r>
              <w:br/>
            </w:r>
            <w:r>
              <w:rPr>
                <w:rFonts w:ascii="Times New Roman"/>
                <w:b w:val="false"/>
                <w:i w:val="false"/>
                <w:color w:val="000000"/>
                <w:sz w:val="20"/>
              </w:rPr>
              <w:t xml:space="preserve">
информационное пространство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89236</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 поселка,</w:t>
            </w:r>
            <w:r>
              <w:br/>
            </w:r>
            <w:r>
              <w:rPr>
                <w:rFonts w:ascii="Times New Roman"/>
                <w:b w:val="false"/>
                <w:i w:val="false"/>
                <w:color w:val="000000"/>
                <w:sz w:val="20"/>
              </w:rPr>
              <w:t>
аула (села), аульного (сельского)</w:t>
            </w:r>
            <w:r>
              <w:br/>
            </w:r>
            <w:r>
              <w:rPr>
                <w:rFonts w:ascii="Times New Roman"/>
                <w:b w:val="false"/>
                <w:i w:val="false"/>
                <w:color w:val="000000"/>
                <w:sz w:val="20"/>
              </w:rPr>
              <w:t>
округа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37489</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r>
              <w:br/>
            </w:r>
            <w:r>
              <w:rPr>
                <w:rFonts w:ascii="Times New Roman"/>
                <w:b w:val="false"/>
                <w:i w:val="false"/>
                <w:color w:val="000000"/>
                <w:sz w:val="20"/>
              </w:rPr>
              <w:t>
на местном уровне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37489</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w:t>
            </w:r>
            <w:r>
              <w:br/>
            </w:r>
            <w:r>
              <w:rPr>
                <w:rFonts w:ascii="Times New Roman"/>
                <w:b w:val="false"/>
                <w:i w:val="false"/>
                <w:color w:val="000000"/>
                <w:sz w:val="20"/>
              </w:rPr>
              <w:t>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14355</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14355</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w:t>
            </w:r>
            <w:r>
              <w:br/>
            </w:r>
            <w:r>
              <w:rPr>
                <w:rFonts w:ascii="Times New Roman"/>
                <w:b w:val="false"/>
                <w:i w:val="false"/>
                <w:color w:val="000000"/>
                <w:sz w:val="20"/>
              </w:rPr>
              <w:t>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1714</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w:t>
            </w:r>
            <w:r>
              <w:br/>
            </w:r>
            <w:r>
              <w:rPr>
                <w:rFonts w:ascii="Times New Roman"/>
                <w:b w:val="false"/>
                <w:i w:val="false"/>
                <w:color w:val="000000"/>
                <w:sz w:val="20"/>
              </w:rPr>
              <w:t>
на районном (города областного</w:t>
            </w:r>
            <w:r>
              <w:br/>
            </w:r>
            <w:r>
              <w:rPr>
                <w:rFonts w:ascii="Times New Roman"/>
                <w:b w:val="false"/>
                <w:i w:val="false"/>
                <w:color w:val="000000"/>
                <w:sz w:val="20"/>
              </w:rPr>
              <w:t>
значения) уровне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180</w:t>
            </w:r>
          </w:p>
        </w:tc>
      </w:tr>
      <w:tr>
        <w:trPr>
          <w:trHeight w:val="7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сборных</w:t>
            </w:r>
            <w:r>
              <w:br/>
            </w:r>
            <w:r>
              <w:rPr>
                <w:rFonts w:ascii="Times New Roman"/>
                <w:b w:val="false"/>
                <w:i w:val="false"/>
                <w:color w:val="000000"/>
                <w:sz w:val="20"/>
              </w:rPr>
              <w:t>
команд района (города областного</w:t>
            </w:r>
            <w:r>
              <w:br/>
            </w:r>
            <w:r>
              <w:rPr>
                <w:rFonts w:ascii="Times New Roman"/>
                <w:b w:val="false"/>
                <w:i w:val="false"/>
                <w:color w:val="000000"/>
                <w:sz w:val="20"/>
              </w:rPr>
              <w:t>
значения) по различным видам спорта</w:t>
            </w:r>
            <w:r>
              <w:br/>
            </w:r>
            <w:r>
              <w:rPr>
                <w:rFonts w:ascii="Times New Roman"/>
                <w:b w:val="false"/>
                <w:i w:val="false"/>
                <w:color w:val="000000"/>
                <w:sz w:val="20"/>
              </w:rPr>
              <w:t>
на областных спортивных</w:t>
            </w:r>
            <w:r>
              <w:br/>
            </w:r>
            <w:r>
              <w:rPr>
                <w:rFonts w:ascii="Times New Roman"/>
                <w:b w:val="false"/>
                <w:i w:val="false"/>
                <w:color w:val="000000"/>
                <w:sz w:val="20"/>
              </w:rPr>
              <w:t>
соревнованиях</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1534</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w:t>
            </w:r>
            <w:r>
              <w:br/>
            </w:r>
            <w:r>
              <w:rPr>
                <w:rFonts w:ascii="Times New Roman"/>
                <w:b w:val="false"/>
                <w:i w:val="false"/>
                <w:color w:val="000000"/>
                <w:sz w:val="20"/>
              </w:rPr>
              <w:t>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12674</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w:t>
            </w:r>
            <w:r>
              <w:br/>
            </w:r>
            <w:r>
              <w:rPr>
                <w:rFonts w:ascii="Times New Roman"/>
                <w:b w:val="false"/>
                <w:i w:val="false"/>
                <w:color w:val="000000"/>
                <w:sz w:val="20"/>
              </w:rPr>
              <w:t>
(городских) библиотек</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11511</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w:t>
            </w:r>
            <w:r>
              <w:br/>
            </w:r>
            <w:r>
              <w:rPr>
                <w:rFonts w:ascii="Times New Roman"/>
                <w:b w:val="false"/>
                <w:i w:val="false"/>
                <w:color w:val="000000"/>
                <w:sz w:val="20"/>
              </w:rPr>
              <w:t>
других языков народа Казахстана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w:t>
            </w:r>
            <w:r>
              <w:br/>
            </w:r>
            <w:r>
              <w:rPr>
                <w:rFonts w:ascii="Times New Roman"/>
                <w:b w:val="false"/>
                <w:i w:val="false"/>
                <w:color w:val="000000"/>
                <w:sz w:val="20"/>
              </w:rPr>
              <w:t>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w:t>
            </w:r>
            <w:r>
              <w:br/>
            </w:r>
            <w:r>
              <w:rPr>
                <w:rFonts w:ascii="Times New Roman"/>
                <w:b w:val="false"/>
                <w:i w:val="false"/>
                <w:color w:val="000000"/>
                <w:sz w:val="20"/>
              </w:rPr>
              <w:t>
информационной политики через газеты</w:t>
            </w:r>
            <w:r>
              <w:br/>
            </w:r>
            <w:r>
              <w:rPr>
                <w:rFonts w:ascii="Times New Roman"/>
                <w:b w:val="false"/>
                <w:i w:val="false"/>
                <w:color w:val="000000"/>
                <w:sz w:val="20"/>
              </w:rPr>
              <w:t>
и журналы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7950</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w:t>
            </w:r>
            <w:r>
              <w:br/>
            </w:r>
            <w:r>
              <w:rPr>
                <w:rFonts w:ascii="Times New Roman"/>
                <w:b w:val="false"/>
                <w:i w:val="false"/>
                <w:color w:val="000000"/>
                <w:sz w:val="20"/>
              </w:rPr>
              <w:t>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развития языков и культуры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5360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w:t>
            </w:r>
            <w:r>
              <w:br/>
            </w:r>
            <w:r>
              <w:rPr>
                <w:rFonts w:ascii="Times New Roman"/>
                <w:b w:val="false"/>
                <w:i w:val="false"/>
                <w:color w:val="000000"/>
                <w:sz w:val="20"/>
              </w:rPr>
              <w:t>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информации, укрепления</w:t>
            </w:r>
            <w:r>
              <w:br/>
            </w:r>
            <w:r>
              <w:rPr>
                <w:rFonts w:ascii="Times New Roman"/>
                <w:b w:val="false"/>
                <w:i w:val="false"/>
                <w:color w:val="000000"/>
                <w:sz w:val="20"/>
              </w:rPr>
              <w:t>
государственности и формирования</w:t>
            </w:r>
            <w:r>
              <w:br/>
            </w:r>
            <w:r>
              <w:rPr>
                <w:rFonts w:ascii="Times New Roman"/>
                <w:b w:val="false"/>
                <w:i w:val="false"/>
                <w:color w:val="000000"/>
                <w:sz w:val="20"/>
              </w:rPr>
              <w:t>
социального оптимизма граждан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4000</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w:t>
            </w:r>
            <w:r>
              <w:br/>
            </w:r>
            <w:r>
              <w:rPr>
                <w:rFonts w:ascii="Times New Roman"/>
                <w:b w:val="false"/>
                <w:i w:val="false"/>
                <w:color w:val="000000"/>
                <w:sz w:val="20"/>
              </w:rPr>
              <w:t>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5694</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сфере</w:t>
            </w:r>
            <w:r>
              <w:br/>
            </w:r>
            <w:r>
              <w:rPr>
                <w:rFonts w:ascii="Times New Roman"/>
                <w:b w:val="false"/>
                <w:i w:val="false"/>
                <w:color w:val="000000"/>
                <w:sz w:val="20"/>
              </w:rPr>
              <w:t>
физической культуры и спорта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5694</w:t>
            </w:r>
          </w:p>
        </w:tc>
      </w:tr>
      <w:tr>
        <w:trPr>
          <w:trHeight w:val="7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w:t>
            </w:r>
            <w:r>
              <w:br/>
            </w:r>
            <w:r>
              <w:rPr>
                <w:rFonts w:ascii="Times New Roman"/>
                <w:b w:val="false"/>
                <w:i w:val="false"/>
                <w:color w:val="000000"/>
                <w:sz w:val="20"/>
              </w:rPr>
              <w:t>
хозяйство, особо охраняемые</w:t>
            </w:r>
            <w:r>
              <w:br/>
            </w:r>
            <w:r>
              <w:rPr>
                <w:rFonts w:ascii="Times New Roman"/>
                <w:b w:val="false"/>
                <w:i w:val="false"/>
                <w:color w:val="000000"/>
                <w:sz w:val="20"/>
              </w:rPr>
              <w:t>
природные территории, охрана</w:t>
            </w:r>
            <w:r>
              <w:br/>
            </w:r>
            <w:r>
              <w:rPr>
                <w:rFonts w:ascii="Times New Roman"/>
                <w:b w:val="false"/>
                <w:i w:val="false"/>
                <w:color w:val="000000"/>
                <w:sz w:val="20"/>
              </w:rPr>
              <w:t>
окружающей среды и животного мира,</w:t>
            </w:r>
            <w:r>
              <w:br/>
            </w:r>
            <w:r>
              <w:rPr>
                <w:rFonts w:ascii="Times New Roman"/>
                <w:b w:val="false"/>
                <w:i w:val="false"/>
                <w:color w:val="000000"/>
                <w:sz w:val="20"/>
              </w:rPr>
              <w:t>
земельные отношения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21887</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w:t>
            </w:r>
            <w:r>
              <w:br/>
            </w:r>
            <w:r>
              <w:rPr>
                <w:rFonts w:ascii="Times New Roman"/>
                <w:b w:val="false"/>
                <w:i w:val="false"/>
                <w:color w:val="000000"/>
                <w:sz w:val="20"/>
              </w:rPr>
              <w:t>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16274</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сфере</w:t>
            </w:r>
            <w:r>
              <w:br/>
            </w:r>
            <w:r>
              <w:rPr>
                <w:rFonts w:ascii="Times New Roman"/>
                <w:b w:val="false"/>
                <w:i w:val="false"/>
                <w:color w:val="000000"/>
                <w:sz w:val="20"/>
              </w:rPr>
              <w:t>
сельского хозяйства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16274</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w:t>
            </w:r>
            <w:r>
              <w:br/>
            </w:r>
            <w:r>
              <w:rPr>
                <w:rFonts w:ascii="Times New Roman"/>
                <w:b w:val="false"/>
                <w:i w:val="false"/>
                <w:color w:val="000000"/>
                <w:sz w:val="20"/>
              </w:rPr>
              <w:t>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5613</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в области регулирования</w:t>
            </w:r>
            <w:r>
              <w:br/>
            </w:r>
            <w:r>
              <w:rPr>
                <w:rFonts w:ascii="Times New Roman"/>
                <w:b w:val="false"/>
                <w:i w:val="false"/>
                <w:color w:val="000000"/>
                <w:sz w:val="20"/>
              </w:rPr>
              <w:t>
земельных отношений на территории</w:t>
            </w:r>
            <w:r>
              <w:br/>
            </w:r>
            <w:r>
              <w:rPr>
                <w:rFonts w:ascii="Times New Roman"/>
                <w:b w:val="false"/>
                <w:i w:val="false"/>
                <w:color w:val="000000"/>
                <w:sz w:val="20"/>
              </w:rPr>
              <w:t>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5613</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w:t>
            </w:r>
            <w:r>
              <w:br/>
            </w:r>
            <w:r>
              <w:rPr>
                <w:rFonts w:ascii="Times New Roman"/>
                <w:b w:val="false"/>
                <w:i w:val="false"/>
                <w:color w:val="000000"/>
                <w:sz w:val="20"/>
              </w:rPr>
              <w:t>
градостроительная и строительная</w:t>
            </w:r>
            <w:r>
              <w:br/>
            </w:r>
            <w:r>
              <w:rPr>
                <w:rFonts w:ascii="Times New Roman"/>
                <w:b w:val="false"/>
                <w:i w:val="false"/>
                <w:color w:val="000000"/>
                <w:sz w:val="20"/>
              </w:rPr>
              <w:t>
деятельность</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6542</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w:t>
            </w:r>
            <w:r>
              <w:br/>
            </w:r>
            <w:r>
              <w:rPr>
                <w:rFonts w:ascii="Times New Roman"/>
                <w:b w:val="false"/>
                <w:i w:val="false"/>
                <w:color w:val="000000"/>
                <w:sz w:val="20"/>
              </w:rPr>
              <w:t>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6542</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строительства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6542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 поселка,</w:t>
            </w:r>
            <w:r>
              <w:br/>
            </w:r>
            <w:r>
              <w:rPr>
                <w:rFonts w:ascii="Times New Roman"/>
                <w:b w:val="false"/>
                <w:i w:val="false"/>
                <w:color w:val="000000"/>
                <w:sz w:val="20"/>
              </w:rPr>
              <w:t>
аула (села), аульного (сельского)</w:t>
            </w:r>
            <w:r>
              <w:br/>
            </w:r>
            <w:r>
              <w:rPr>
                <w:rFonts w:ascii="Times New Roman"/>
                <w:b w:val="false"/>
                <w:i w:val="false"/>
                <w:color w:val="000000"/>
                <w:sz w:val="20"/>
              </w:rPr>
              <w:t>
округа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2172</w:t>
            </w:r>
          </w:p>
        </w:tc>
      </w:tr>
      <w:tr>
        <w:trPr>
          <w:trHeight w:val="7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w:t>
            </w:r>
            <w:r>
              <w:br/>
            </w:r>
            <w:r>
              <w:rPr>
                <w:rFonts w:ascii="Times New Roman"/>
                <w:b w:val="false"/>
                <w:i w:val="false"/>
                <w:color w:val="000000"/>
                <w:sz w:val="20"/>
              </w:rPr>
              <w:t>
автомобильных дорог в городах</w:t>
            </w:r>
            <w:r>
              <w:br/>
            </w:r>
            <w:r>
              <w:rPr>
                <w:rFonts w:ascii="Times New Roman"/>
                <w:b w:val="false"/>
                <w:i w:val="false"/>
                <w:color w:val="000000"/>
                <w:sz w:val="20"/>
              </w:rPr>
              <w:t>
районного значения, поселках, аулах</w:t>
            </w:r>
            <w:r>
              <w:br/>
            </w:r>
            <w:r>
              <w:rPr>
                <w:rFonts w:ascii="Times New Roman"/>
                <w:b w:val="false"/>
                <w:i w:val="false"/>
                <w:color w:val="000000"/>
                <w:sz w:val="20"/>
              </w:rPr>
              <w:t>
(селах), аульных (сельских) округах</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2172</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 транспорта</w:t>
            </w:r>
            <w:r>
              <w:br/>
            </w:r>
            <w:r>
              <w:rPr>
                <w:rFonts w:ascii="Times New Roman"/>
                <w:b w:val="false"/>
                <w:i w:val="false"/>
                <w:color w:val="000000"/>
                <w:sz w:val="20"/>
              </w:rPr>
              <w:t>
и автомобильных дорог района (города</w:t>
            </w:r>
            <w:r>
              <w:br/>
            </w:r>
            <w:r>
              <w:rPr>
                <w:rFonts w:ascii="Times New Roman"/>
                <w:b w:val="false"/>
                <w:i w:val="false"/>
                <w:color w:val="000000"/>
                <w:sz w:val="20"/>
              </w:rPr>
              <w:t>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2339</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w:t>
            </w:r>
            <w:r>
              <w:br/>
            </w:r>
            <w:r>
              <w:rPr>
                <w:rFonts w:ascii="Times New Roman"/>
                <w:b w:val="false"/>
                <w:i w:val="false"/>
                <w:color w:val="000000"/>
                <w:sz w:val="20"/>
              </w:rPr>
              <w:t>
автомобильных дорог</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9747</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w:t>
            </w:r>
            <w:r>
              <w:br/>
            </w:r>
            <w:r>
              <w:rPr>
                <w:rFonts w:ascii="Times New Roman"/>
                <w:b w:val="false"/>
                <w:i w:val="false"/>
                <w:color w:val="000000"/>
                <w:sz w:val="20"/>
              </w:rPr>
              <w:t>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3836</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развития предпринимательства и</w:t>
            </w:r>
            <w:r>
              <w:br/>
            </w:r>
            <w:r>
              <w:rPr>
                <w:rFonts w:ascii="Times New Roman"/>
                <w:b w:val="false"/>
                <w:i w:val="false"/>
                <w:color w:val="000000"/>
                <w:sz w:val="20"/>
              </w:rPr>
              <w:t>
промышленности</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3836</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местного исполнительного</w:t>
            </w:r>
            <w:r>
              <w:br/>
            </w:r>
            <w:r>
              <w:rPr>
                <w:rFonts w:ascii="Times New Roman"/>
                <w:b w:val="false"/>
                <w:i w:val="false"/>
                <w:color w:val="000000"/>
                <w:sz w:val="20"/>
              </w:rPr>
              <w:t>
органа района (города областного</w:t>
            </w:r>
            <w:r>
              <w:br/>
            </w:r>
            <w:r>
              <w:rPr>
                <w:rFonts w:ascii="Times New Roman"/>
                <w:b w:val="false"/>
                <w:i w:val="false"/>
                <w:color w:val="000000"/>
                <w:sz w:val="20"/>
              </w:rPr>
              <w:t>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7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 транспорта</w:t>
            </w:r>
            <w:r>
              <w:br/>
            </w:r>
            <w:r>
              <w:rPr>
                <w:rFonts w:ascii="Times New Roman"/>
                <w:b w:val="false"/>
                <w:i w:val="false"/>
                <w:color w:val="000000"/>
                <w:sz w:val="20"/>
              </w:rPr>
              <w:t>
и автомобильных дорог района (города</w:t>
            </w:r>
            <w:r>
              <w:br/>
            </w:r>
            <w:r>
              <w:rPr>
                <w:rFonts w:ascii="Times New Roman"/>
                <w:b w:val="false"/>
                <w:i w:val="false"/>
                <w:color w:val="000000"/>
                <w:sz w:val="20"/>
              </w:rPr>
              <w:t>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5637</w:t>
            </w:r>
          </w:p>
        </w:tc>
      </w:tr>
      <w:tr>
        <w:trPr>
          <w:trHeight w:val="7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жилищно-коммунального хозяйства,</w:t>
            </w:r>
            <w:r>
              <w:br/>
            </w:r>
            <w:r>
              <w:rPr>
                <w:rFonts w:ascii="Times New Roman"/>
                <w:b w:val="false"/>
                <w:i w:val="false"/>
                <w:color w:val="000000"/>
                <w:sz w:val="20"/>
              </w:rPr>
              <w:t>
пассажирского транспорта и</w:t>
            </w:r>
            <w:r>
              <w:br/>
            </w:r>
            <w:r>
              <w:rPr>
                <w:rFonts w:ascii="Times New Roman"/>
                <w:b w:val="false"/>
                <w:i w:val="false"/>
                <w:color w:val="000000"/>
                <w:sz w:val="20"/>
              </w:rPr>
              <w:t>
автомобильных дорог</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5637</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w:t>
            </w:r>
            <w:r>
              <w:br/>
            </w:r>
            <w:r>
              <w:rPr>
                <w:rFonts w:ascii="Times New Roman"/>
                <w:b w:val="false"/>
                <w:i w:val="false"/>
                <w:color w:val="000000"/>
                <w:sz w:val="20"/>
              </w:rPr>
              <w:t>
вышестоящие бюджеты в связи с</w:t>
            </w:r>
            <w:r>
              <w:br/>
            </w:r>
            <w:r>
              <w:rPr>
                <w:rFonts w:ascii="Times New Roman"/>
                <w:b w:val="false"/>
                <w:i w:val="false"/>
                <w:color w:val="000000"/>
                <w:sz w:val="20"/>
              </w:rPr>
              <w:t>
изменением фонда оплаты труда в</w:t>
            </w:r>
            <w:r>
              <w:br/>
            </w:r>
            <w:r>
              <w:rPr>
                <w:rFonts w:ascii="Times New Roman"/>
                <w:b w:val="false"/>
                <w:i w:val="false"/>
                <w:color w:val="000000"/>
                <w:sz w:val="20"/>
              </w:rPr>
              <w:t>
бюджетной сфере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Чистое бюджетное кредитование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Сальдо по операциям с финансовыми</w:t>
            </w:r>
            <w:r>
              <w:br/>
            </w:r>
            <w:r>
              <w:rPr>
                <w:rFonts w:ascii="Times New Roman"/>
                <w:b w:val="false"/>
                <w:i w:val="false"/>
                <w:color w:val="000000"/>
                <w:sz w:val="20"/>
              </w:rPr>
              <w:t>
активами</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w:t>
            </w:r>
            <w:r>
              <w:br/>
            </w:r>
            <w:r>
              <w:rPr>
                <w:rFonts w:ascii="Times New Roman"/>
                <w:b w:val="false"/>
                <w:i w:val="false"/>
                <w:color w:val="000000"/>
                <w:sz w:val="20"/>
              </w:rPr>
              <w:t>
активов государства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w:t>
            </w:r>
            <w:r>
              <w:br/>
            </w:r>
            <w:r>
              <w:rPr>
                <w:rFonts w:ascii="Times New Roman"/>
                <w:b w:val="false"/>
                <w:i w:val="false"/>
                <w:color w:val="000000"/>
                <w:sz w:val="20"/>
              </w:rPr>
              <w:t>
активов государства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w:t>
            </w:r>
            <w:r>
              <w:br/>
            </w:r>
            <w:r>
              <w:rPr>
                <w:rFonts w:ascii="Times New Roman"/>
                <w:b w:val="false"/>
                <w:i w:val="false"/>
                <w:color w:val="000000"/>
                <w:sz w:val="20"/>
              </w:rPr>
              <w:t>
активов внутри страны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Дефицит (профицит) бюджета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Финансирование дефицита</w:t>
            </w:r>
            <w:r>
              <w:br/>
            </w:r>
            <w:r>
              <w:rPr>
                <w:rFonts w:ascii="Times New Roman"/>
                <w:b w:val="false"/>
                <w:i w:val="false"/>
                <w:color w:val="000000"/>
                <w:sz w:val="20"/>
              </w:rPr>
              <w:t>
(использование профицита) бюджета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5" w:id="5"/>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от 23 декабря 2009 года № 20/1</w:t>
      </w:r>
    </w:p>
    <w:bookmarkEnd w:id="5"/>
    <w:p>
      <w:pPr>
        <w:spacing w:after="0"/>
        <w:ind w:left="0"/>
        <w:jc w:val="left"/>
      </w:pPr>
      <w:r>
        <w:rPr>
          <w:rFonts w:ascii="Times New Roman"/>
          <w:b/>
          <w:i w:val="false"/>
          <w:color w:val="000000"/>
        </w:rPr>
        <w:t xml:space="preserve"> Перечень бюджетных программ развития с разделением на бюджетные инвестиционные проекты и программы районного бюджета на 2010 год</w:t>
      </w:r>
    </w:p>
    <w:p>
      <w:pPr>
        <w:spacing w:after="0"/>
        <w:ind w:left="0"/>
        <w:jc w:val="both"/>
      </w:pPr>
      <w:r>
        <w:rPr>
          <w:rFonts w:ascii="Times New Roman"/>
          <w:b w:val="false"/>
          <w:i w:val="false"/>
          <w:color w:val="ff0000"/>
          <w:sz w:val="28"/>
        </w:rPr>
        <w:t xml:space="preserve">      Сноска. Приложение 4 в редакции решения маслихата Мамлютского района Северо-Казахстанской области от 14.12.2010 </w:t>
      </w:r>
      <w:r>
        <w:rPr>
          <w:rFonts w:ascii="Times New Roman"/>
          <w:b w:val="false"/>
          <w:i w:val="false"/>
          <w:color w:val="ff0000"/>
          <w:sz w:val="28"/>
        </w:rPr>
        <w:t>N 28/1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73"/>
        <w:gridCol w:w="773"/>
        <w:gridCol w:w="8313"/>
        <w:gridCol w:w="1433"/>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14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Программы развития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198860</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w:t>
            </w:r>
            <w:r>
              <w:br/>
            </w:r>
            <w:r>
              <w:rPr>
                <w:rFonts w:ascii="Times New Roman"/>
                <w:b w:val="false"/>
                <w:i w:val="false"/>
                <w:color w:val="000000"/>
                <w:sz w:val="20"/>
              </w:rPr>
              <w:t>
хозяйство, особо охраняемые природные</w:t>
            </w:r>
            <w:r>
              <w:br/>
            </w:r>
            <w:r>
              <w:rPr>
                <w:rFonts w:ascii="Times New Roman"/>
                <w:b w:val="false"/>
                <w:i w:val="false"/>
                <w:color w:val="000000"/>
                <w:sz w:val="20"/>
              </w:rPr>
              <w:t>
территории, охрана окружающей среды и</w:t>
            </w:r>
            <w:r>
              <w:br/>
            </w:r>
            <w:r>
              <w:rPr>
                <w:rFonts w:ascii="Times New Roman"/>
                <w:b w:val="false"/>
                <w:i w:val="false"/>
                <w:color w:val="000000"/>
                <w:sz w:val="20"/>
              </w:rPr>
              <w:t>
животного мира, земельные отношения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194555</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w:t>
            </w:r>
            <w:r>
              <w:br/>
            </w:r>
            <w:r>
              <w:rPr>
                <w:rFonts w:ascii="Times New Roman"/>
                <w:b w:val="false"/>
                <w:i w:val="false"/>
                <w:color w:val="000000"/>
                <w:sz w:val="20"/>
              </w:rPr>
              <w:t>
областного значения)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194555</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водного хозяйства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194555</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отвода на с.Минкесер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разводящих сетей</w:t>
            </w:r>
            <w:r>
              <w:br/>
            </w:r>
            <w:r>
              <w:rPr>
                <w:rFonts w:ascii="Times New Roman"/>
                <w:b w:val="false"/>
                <w:i w:val="false"/>
                <w:color w:val="000000"/>
                <w:sz w:val="20"/>
              </w:rPr>
              <w:t>
водопровода в г. Мамлютка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отвода на селе Минкесер</w:t>
            </w:r>
            <w:r>
              <w:br/>
            </w:r>
            <w:r>
              <w:rPr>
                <w:rFonts w:ascii="Times New Roman"/>
                <w:b w:val="false"/>
                <w:i w:val="false"/>
                <w:color w:val="000000"/>
                <w:sz w:val="20"/>
              </w:rPr>
              <w:t>
Мамлютского района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70495</w:t>
            </w:r>
          </w:p>
        </w:tc>
      </w:tr>
      <w:tr>
        <w:trPr>
          <w:trHeight w:val="8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w:t>
            </w:r>
            <w:r>
              <w:br/>
            </w:r>
            <w:r>
              <w:rPr>
                <w:rFonts w:ascii="Times New Roman"/>
                <w:b w:val="false"/>
                <w:i w:val="false"/>
                <w:color w:val="000000"/>
                <w:sz w:val="20"/>
              </w:rPr>
              <w:t>
по объекту "Реконструкция разводящих</w:t>
            </w:r>
            <w:r>
              <w:br/>
            </w:r>
            <w:r>
              <w:rPr>
                <w:rFonts w:ascii="Times New Roman"/>
                <w:b w:val="false"/>
                <w:i w:val="false"/>
                <w:color w:val="000000"/>
                <w:sz w:val="20"/>
              </w:rPr>
              <w:t>
сетей сетей водопровода в городе Мамлютка</w:t>
            </w:r>
            <w:r>
              <w:br/>
            </w:r>
            <w:r>
              <w:rPr>
                <w:rFonts w:ascii="Times New Roman"/>
                <w:b w:val="false"/>
                <w:i w:val="false"/>
                <w:color w:val="000000"/>
                <w:sz w:val="20"/>
              </w:rPr>
              <w:t>
(2-очередь) Мамлютского района"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разводящих сетей</w:t>
            </w:r>
            <w:r>
              <w:br/>
            </w:r>
            <w:r>
              <w:rPr>
                <w:rFonts w:ascii="Times New Roman"/>
                <w:b w:val="false"/>
                <w:i w:val="false"/>
                <w:color w:val="000000"/>
                <w:sz w:val="20"/>
              </w:rPr>
              <w:t>
водопровода (2-ая очередь) в г. Мамлютка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9455</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финансов района (города</w:t>
            </w:r>
            <w:r>
              <w:br/>
            </w:r>
            <w:r>
              <w:rPr>
                <w:rFonts w:ascii="Times New Roman"/>
                <w:b w:val="false"/>
                <w:i w:val="false"/>
                <w:color w:val="000000"/>
                <w:sz w:val="20"/>
              </w:rPr>
              <w:t>
областного значения)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w:t>
            </w:r>
            <w:r>
              <w:br/>
            </w:r>
            <w:r>
              <w:rPr>
                <w:rFonts w:ascii="Times New Roman"/>
                <w:b w:val="false"/>
                <w:i w:val="false"/>
                <w:color w:val="000000"/>
                <w:sz w:val="20"/>
              </w:rPr>
              <w:t>
капитала юридических лиц</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bl>
    <w:bookmarkStart w:name="z26" w:id="6"/>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от 23 декабря 2009 года № 20/1</w:t>
      </w:r>
    </w:p>
    <w:bookmarkEnd w:id="6"/>
    <w:p>
      <w:pPr>
        <w:spacing w:after="0"/>
        <w:ind w:left="0"/>
        <w:jc w:val="left"/>
      </w:pPr>
      <w:r>
        <w:rPr>
          <w:rFonts w:ascii="Times New Roman"/>
          <w:b/>
          <w:i w:val="false"/>
          <w:color w:val="000000"/>
        </w:rPr>
        <w:t xml:space="preserve"> Бюджетные программы города районного значения и каждого аульного (сельского) округа на 2010 год</w:t>
      </w:r>
    </w:p>
    <w:p>
      <w:pPr>
        <w:spacing w:after="0"/>
        <w:ind w:left="0"/>
        <w:jc w:val="both"/>
      </w:pPr>
      <w:r>
        <w:rPr>
          <w:rFonts w:ascii="Times New Roman"/>
          <w:b w:val="false"/>
          <w:i w:val="false"/>
          <w:color w:val="ff0000"/>
          <w:sz w:val="28"/>
        </w:rPr>
        <w:t xml:space="preserve">      Сноска. Приложение 5 в редакции решения маслихата Мамлютского района Северо-Казахстанской области от 05.11.2010 </w:t>
      </w:r>
      <w:r>
        <w:rPr>
          <w:rFonts w:ascii="Times New Roman"/>
          <w:b w:val="false"/>
          <w:i w:val="false"/>
          <w:color w:val="ff0000"/>
          <w:sz w:val="28"/>
        </w:rPr>
        <w:t>N 27/5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673"/>
        <w:gridCol w:w="1053"/>
        <w:gridCol w:w="6273"/>
        <w:gridCol w:w="1793"/>
      </w:tblGrid>
      <w:tr>
        <w:trPr>
          <w:trHeight w:val="25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группа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w:t>
            </w:r>
            <w:r>
              <w:br/>
            </w:r>
            <w:r>
              <w:rPr>
                <w:rFonts w:ascii="Times New Roman"/>
                <w:b w:val="false"/>
                <w:i w:val="false"/>
                <w:color w:val="000000"/>
                <w:sz w:val="20"/>
              </w:rPr>
              <w:t>
истратор</w:t>
            </w:r>
            <w:r>
              <w:br/>
            </w:r>
            <w:r>
              <w:rPr>
                <w:rFonts w:ascii="Times New Roman"/>
                <w:b w:val="false"/>
                <w:i w:val="false"/>
                <w:color w:val="000000"/>
                <w:sz w:val="20"/>
              </w:rPr>
              <w:t>
бюджет</w:t>
            </w:r>
            <w:r>
              <w:br/>
            </w:r>
            <w:r>
              <w:rPr>
                <w:rFonts w:ascii="Times New Roman"/>
                <w:b w:val="false"/>
                <w:i w:val="false"/>
                <w:color w:val="000000"/>
                <w:sz w:val="20"/>
              </w:rPr>
              <w:t>
ных</w:t>
            </w:r>
            <w:r>
              <w:br/>
            </w:r>
            <w:r>
              <w:rPr>
                <w:rFonts w:ascii="Times New Roman"/>
                <w:b w:val="false"/>
                <w:i w:val="false"/>
                <w:color w:val="000000"/>
                <w:sz w:val="20"/>
              </w:rPr>
              <w:t>
прог</w:t>
            </w:r>
            <w:r>
              <w:br/>
            </w:r>
            <w:r>
              <w:rPr>
                <w:rFonts w:ascii="Times New Roman"/>
                <w:b w:val="false"/>
                <w:i w:val="false"/>
                <w:color w:val="000000"/>
                <w:sz w:val="20"/>
              </w:rPr>
              <w:t>
рамм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w:t>
            </w:r>
            <w:r>
              <w:br/>
            </w:r>
            <w:r>
              <w:rPr>
                <w:rFonts w:ascii="Times New Roman"/>
                <w:b w:val="false"/>
                <w:i w:val="false"/>
                <w:color w:val="000000"/>
                <w:sz w:val="20"/>
              </w:rPr>
              <w:t>
рамма</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30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73864</w:t>
            </w:r>
          </w:p>
        </w:tc>
      </w:tr>
      <w:tr>
        <w:trPr>
          <w:trHeight w:val="72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73864</w:t>
            </w:r>
          </w:p>
        </w:tc>
      </w:tr>
      <w:tr>
        <w:trPr>
          <w:trHeight w:val="7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обеспечению деятельности акима района в городе, города районного значения, поселка, аула (села), аульного (сельского) округа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73644</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2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r>
      <w:tr>
        <w:trPr>
          <w:trHeight w:val="7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r>
      <w:tr>
        <w:trPr>
          <w:trHeight w:val="49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бесплатного подвоза учащихся до школы и обратно в аульной (сельской) местности</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r>
      <w:tr>
        <w:trPr>
          <w:trHeight w:val="3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39566</w:t>
            </w:r>
          </w:p>
        </w:tc>
      </w:tr>
      <w:tr>
        <w:trPr>
          <w:trHeight w:val="78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39566</w:t>
            </w:r>
          </w:p>
        </w:tc>
      </w:tr>
      <w:tr>
        <w:trPr>
          <w:trHeight w:val="10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инженерно-</w:t>
            </w:r>
            <w:r>
              <w:br/>
            </w:r>
            <w:r>
              <w:rPr>
                <w:rFonts w:ascii="Times New Roman"/>
                <w:b w:val="false"/>
                <w:i w:val="false"/>
                <w:color w:val="000000"/>
                <w:sz w:val="20"/>
              </w:rPr>
              <w:t>
коммуникационной инфраструктуры и благоустройство населенных пунктов в рамках реализации стратегии региональной занятости и переподготовки кадров</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25731</w:t>
            </w:r>
          </w:p>
        </w:tc>
      </w:tr>
      <w:tr>
        <w:trPr>
          <w:trHeight w:val="3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5482</w:t>
            </w:r>
          </w:p>
        </w:tc>
      </w:tr>
      <w:tr>
        <w:trPr>
          <w:trHeight w:val="37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48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погребение безродных</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49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w:t>
            </w:r>
          </w:p>
        </w:tc>
      </w:tr>
      <w:tr>
        <w:trPr>
          <w:trHeight w:val="43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водоснабжения населенных пунктов</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5335</w:t>
            </w:r>
          </w:p>
        </w:tc>
      </w:tr>
      <w:tr>
        <w:trPr>
          <w:trHeight w:val="43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29348</w:t>
            </w:r>
          </w:p>
        </w:tc>
      </w:tr>
      <w:tr>
        <w:trPr>
          <w:trHeight w:val="73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29348</w:t>
            </w:r>
          </w:p>
        </w:tc>
      </w:tr>
      <w:tr>
        <w:trPr>
          <w:trHeight w:val="51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 на местном уровне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29348</w:t>
            </w:r>
          </w:p>
        </w:tc>
      </w:tr>
      <w:tr>
        <w:trPr>
          <w:trHeight w:val="24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сельские дома культуры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20810</w:t>
            </w:r>
          </w:p>
        </w:tc>
      </w:tr>
      <w:tr>
        <w:trPr>
          <w:trHeight w:val="27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сельские библиотеки</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8538</w:t>
            </w:r>
          </w:p>
        </w:tc>
      </w:tr>
      <w:tr>
        <w:trPr>
          <w:trHeight w:val="97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9790,7</w:t>
            </w:r>
          </w:p>
        </w:tc>
      </w:tr>
      <w:tr>
        <w:trPr>
          <w:trHeight w:val="70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9790,7</w:t>
            </w:r>
          </w:p>
        </w:tc>
      </w:tr>
      <w:tr>
        <w:trPr>
          <w:trHeight w:val="96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социальных проектов в поселках, аулах (селах), аульных (сельских) округах в рамках реализации стратегии региональной занятости и переподготовки кадров</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9790,7</w:t>
            </w:r>
          </w:p>
        </w:tc>
      </w:tr>
      <w:tr>
        <w:trPr>
          <w:trHeight w:val="27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154114,7</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2313"/>
        <w:gridCol w:w="1973"/>
        <w:gridCol w:w="2013"/>
        <w:gridCol w:w="1893"/>
        <w:gridCol w:w="2153"/>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в разрезе сельских округов</w:t>
            </w:r>
          </w:p>
        </w:tc>
      </w:tr>
      <w:tr>
        <w:trPr>
          <w:trHeight w:val="141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w:t>
            </w:r>
            <w:r>
              <w:br/>
            </w:r>
            <w:r>
              <w:rPr>
                <w:rFonts w:ascii="Times New Roman"/>
                <w:b w:val="false"/>
                <w:i w:val="false"/>
                <w:color w:val="000000"/>
                <w:sz w:val="20"/>
              </w:rPr>
              <w:t>
акима</w:t>
            </w:r>
            <w:r>
              <w:br/>
            </w:r>
            <w:r>
              <w:rPr>
                <w:rFonts w:ascii="Times New Roman"/>
                <w:b w:val="false"/>
                <w:i w:val="false"/>
                <w:color w:val="000000"/>
                <w:sz w:val="20"/>
              </w:rPr>
              <w:t>
города</w:t>
            </w:r>
            <w:r>
              <w:br/>
            </w:r>
            <w:r>
              <w:rPr>
                <w:rFonts w:ascii="Times New Roman"/>
                <w:b w:val="false"/>
                <w:i w:val="false"/>
                <w:color w:val="000000"/>
                <w:sz w:val="20"/>
              </w:rPr>
              <w:t>
Мамлютка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Андреевский сельский</w:t>
            </w:r>
            <w:r>
              <w:br/>
            </w:r>
            <w:r>
              <w:rPr>
                <w:rFonts w:ascii="Times New Roman"/>
                <w:b w:val="false"/>
                <w:i w:val="false"/>
                <w:color w:val="000000"/>
                <w:sz w:val="20"/>
              </w:rPr>
              <w:t>
округ</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Беловский</w:t>
            </w:r>
            <w:r>
              <w:br/>
            </w:r>
            <w:r>
              <w:rPr>
                <w:rFonts w:ascii="Times New Roman"/>
                <w:b w:val="false"/>
                <w:i w:val="false"/>
                <w:color w:val="000000"/>
                <w:sz w:val="20"/>
              </w:rPr>
              <w:t>
сельский</w:t>
            </w:r>
            <w:r>
              <w:br/>
            </w:r>
            <w:r>
              <w:rPr>
                <w:rFonts w:ascii="Times New Roman"/>
                <w:b w:val="false"/>
                <w:i w:val="false"/>
                <w:color w:val="000000"/>
                <w:sz w:val="20"/>
              </w:rPr>
              <w:t>
округ</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w:t>
            </w:r>
            <w:r>
              <w:br/>
            </w:r>
            <w:r>
              <w:rPr>
                <w:rFonts w:ascii="Times New Roman"/>
                <w:b w:val="false"/>
                <w:i w:val="false"/>
                <w:color w:val="000000"/>
                <w:sz w:val="20"/>
              </w:rPr>
              <w:t>
новский</w:t>
            </w:r>
            <w:r>
              <w:br/>
            </w:r>
            <w:r>
              <w:rPr>
                <w:rFonts w:ascii="Times New Roman"/>
                <w:b w:val="false"/>
                <w:i w:val="false"/>
                <w:color w:val="000000"/>
                <w:sz w:val="20"/>
              </w:rPr>
              <w:t>
сельский</w:t>
            </w:r>
            <w:r>
              <w:br/>
            </w:r>
            <w:r>
              <w:rPr>
                <w:rFonts w:ascii="Times New Roman"/>
                <w:b w:val="false"/>
                <w:i w:val="false"/>
                <w:color w:val="000000"/>
                <w:sz w:val="20"/>
              </w:rPr>
              <w:t>
округ</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Дубровин</w:t>
            </w:r>
            <w:r>
              <w:br/>
            </w:r>
            <w:r>
              <w:rPr>
                <w:rFonts w:ascii="Times New Roman"/>
                <w:b w:val="false"/>
                <w:i w:val="false"/>
                <w:color w:val="000000"/>
                <w:sz w:val="20"/>
              </w:rPr>
              <w:t>
ский</w:t>
            </w:r>
            <w:r>
              <w:br/>
            </w:r>
            <w:r>
              <w:rPr>
                <w:rFonts w:ascii="Times New Roman"/>
                <w:b w:val="false"/>
                <w:i w:val="false"/>
                <w:color w:val="000000"/>
                <w:sz w:val="20"/>
              </w:rPr>
              <w:t>
сельский</w:t>
            </w:r>
            <w:r>
              <w:br/>
            </w:r>
            <w:r>
              <w:rPr>
                <w:rFonts w:ascii="Times New Roman"/>
                <w:b w:val="false"/>
                <w:i w:val="false"/>
                <w:color w:val="000000"/>
                <w:sz w:val="20"/>
              </w:rPr>
              <w:t>
округ</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Кызыласкер</w:t>
            </w:r>
            <w:r>
              <w:br/>
            </w:r>
            <w:r>
              <w:rPr>
                <w:rFonts w:ascii="Times New Roman"/>
                <w:b w:val="false"/>
                <w:i w:val="false"/>
                <w:color w:val="000000"/>
                <w:sz w:val="20"/>
              </w:rPr>
              <w:t>
ский</w:t>
            </w:r>
            <w:r>
              <w:br/>
            </w:r>
            <w:r>
              <w:rPr>
                <w:rFonts w:ascii="Times New Roman"/>
                <w:b w:val="false"/>
                <w:i w:val="false"/>
                <w:color w:val="000000"/>
                <w:sz w:val="20"/>
              </w:rPr>
              <w:t>
сельский</w:t>
            </w:r>
            <w:r>
              <w:br/>
            </w:r>
            <w:r>
              <w:rPr>
                <w:rFonts w:ascii="Times New Roman"/>
                <w:b w:val="false"/>
                <w:i w:val="false"/>
                <w:color w:val="000000"/>
                <w:sz w:val="20"/>
              </w:rPr>
              <w:t>
округ</w:t>
            </w:r>
          </w:p>
        </w:tc>
      </w:tr>
      <w:tr>
        <w:trPr>
          <w:trHeight w:val="30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6357,9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5857</w:t>
            </w:r>
          </w:p>
        </w:tc>
      </w:tr>
      <w:tr>
        <w:trPr>
          <w:trHeight w:val="72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6357,9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5857</w:t>
            </w:r>
          </w:p>
        </w:tc>
      </w:tr>
      <w:tr>
        <w:trPr>
          <w:trHeight w:val="76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6357,9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5857</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78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10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43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r>
      <w:tr>
        <w:trPr>
          <w:trHeight w:val="43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w:t>
            </w:r>
          </w:p>
        </w:tc>
      </w:tr>
      <w:tr>
        <w:trPr>
          <w:trHeight w:val="73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w:t>
            </w:r>
          </w:p>
        </w:tc>
      </w:tr>
      <w:tr>
        <w:trPr>
          <w:trHeight w:val="51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w:t>
            </w:r>
          </w:p>
        </w:tc>
      </w:tr>
      <w:tr>
        <w:trPr>
          <w:trHeight w:val="24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w:t>
            </w:r>
          </w:p>
        </w:tc>
      </w:tr>
      <w:tr>
        <w:trPr>
          <w:trHeight w:val="27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r>
      <w:tr>
        <w:trPr>
          <w:trHeight w:val="97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1773"/>
        <w:gridCol w:w="1913"/>
        <w:gridCol w:w="2053"/>
        <w:gridCol w:w="1693"/>
        <w:gridCol w:w="2433"/>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w:t>
            </w:r>
            <w:r>
              <w:br/>
            </w:r>
            <w:r>
              <w:rPr>
                <w:rFonts w:ascii="Times New Roman"/>
                <w:b w:val="false"/>
                <w:i w:val="false"/>
                <w:color w:val="000000"/>
                <w:sz w:val="20"/>
              </w:rPr>
              <w:t>
знаменский</w:t>
            </w:r>
            <w:r>
              <w:br/>
            </w:r>
            <w:r>
              <w:rPr>
                <w:rFonts w:ascii="Times New Roman"/>
                <w:b w:val="false"/>
                <w:i w:val="false"/>
                <w:color w:val="000000"/>
                <w:sz w:val="20"/>
              </w:rPr>
              <w:t>
сельский</w:t>
            </w:r>
            <w:r>
              <w:br/>
            </w:r>
            <w:r>
              <w:rPr>
                <w:rFonts w:ascii="Times New Roman"/>
                <w:b w:val="false"/>
                <w:i w:val="false"/>
                <w:color w:val="000000"/>
                <w:sz w:val="20"/>
              </w:rPr>
              <w:t>
округ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Леденев</w:t>
            </w:r>
            <w:r>
              <w:br/>
            </w:r>
            <w:r>
              <w:rPr>
                <w:rFonts w:ascii="Times New Roman"/>
                <w:b w:val="false"/>
                <w:i w:val="false"/>
                <w:color w:val="000000"/>
                <w:sz w:val="20"/>
              </w:rPr>
              <w:t>
ский</w:t>
            </w:r>
            <w:r>
              <w:br/>
            </w:r>
            <w:r>
              <w:rPr>
                <w:rFonts w:ascii="Times New Roman"/>
                <w:b w:val="false"/>
                <w:i w:val="false"/>
                <w:color w:val="000000"/>
                <w:sz w:val="20"/>
              </w:rPr>
              <w:t>
сельский</w:t>
            </w:r>
            <w:r>
              <w:br/>
            </w:r>
            <w:r>
              <w:rPr>
                <w:rFonts w:ascii="Times New Roman"/>
                <w:b w:val="false"/>
                <w:i w:val="false"/>
                <w:color w:val="000000"/>
                <w:sz w:val="20"/>
              </w:rPr>
              <w:t>
округ</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Ленинский сельский</w:t>
            </w:r>
            <w:r>
              <w:br/>
            </w:r>
            <w:r>
              <w:rPr>
                <w:rFonts w:ascii="Times New Roman"/>
                <w:b w:val="false"/>
                <w:i w:val="false"/>
                <w:color w:val="000000"/>
                <w:sz w:val="20"/>
              </w:rPr>
              <w:t>
округ</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Новомихай</w:t>
            </w:r>
            <w:r>
              <w:br/>
            </w:r>
            <w:r>
              <w:rPr>
                <w:rFonts w:ascii="Times New Roman"/>
                <w:b w:val="false"/>
                <w:i w:val="false"/>
                <w:color w:val="000000"/>
                <w:sz w:val="20"/>
              </w:rPr>
              <w:t>
ловский</w:t>
            </w:r>
            <w:r>
              <w:br/>
            </w:r>
            <w:r>
              <w:rPr>
                <w:rFonts w:ascii="Times New Roman"/>
                <w:b w:val="false"/>
                <w:i w:val="false"/>
                <w:color w:val="000000"/>
                <w:sz w:val="20"/>
              </w:rPr>
              <w:t>
сельский</w:t>
            </w:r>
            <w:r>
              <w:br/>
            </w:r>
            <w:r>
              <w:rPr>
                <w:rFonts w:ascii="Times New Roman"/>
                <w:b w:val="false"/>
                <w:i w:val="false"/>
                <w:color w:val="000000"/>
                <w:sz w:val="20"/>
              </w:rPr>
              <w:t>
округ</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w:t>
            </w:r>
            <w:r>
              <w:br/>
            </w:r>
            <w:r>
              <w:rPr>
                <w:rFonts w:ascii="Times New Roman"/>
                <w:b w:val="false"/>
                <w:i w:val="false"/>
                <w:color w:val="000000"/>
                <w:sz w:val="20"/>
              </w:rPr>
              <w:t>
ный</w:t>
            </w:r>
            <w:r>
              <w:br/>
            </w:r>
            <w:r>
              <w:rPr>
                <w:rFonts w:ascii="Times New Roman"/>
                <w:b w:val="false"/>
                <w:i w:val="false"/>
                <w:color w:val="000000"/>
                <w:sz w:val="20"/>
              </w:rPr>
              <w:t>
сельский</w:t>
            </w:r>
            <w:r>
              <w:br/>
            </w:r>
            <w:r>
              <w:rPr>
                <w:rFonts w:ascii="Times New Roman"/>
                <w:b w:val="false"/>
                <w:i w:val="false"/>
                <w:color w:val="000000"/>
                <w:sz w:val="20"/>
              </w:rPr>
              <w:t>
округ</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Становской</w:t>
            </w:r>
            <w:r>
              <w:br/>
            </w:r>
            <w:r>
              <w:rPr>
                <w:rFonts w:ascii="Times New Roman"/>
                <w:b w:val="false"/>
                <w:i w:val="false"/>
                <w:color w:val="000000"/>
                <w:sz w:val="20"/>
              </w:rPr>
              <w:t>
сельский</w:t>
            </w:r>
            <w:r>
              <w:br/>
            </w:r>
            <w:r>
              <w:rPr>
                <w:rFonts w:ascii="Times New Roman"/>
                <w:b w:val="false"/>
                <w:i w:val="false"/>
                <w:color w:val="000000"/>
                <w:sz w:val="20"/>
              </w:rPr>
              <w:t>
округ</w:t>
            </w:r>
          </w:p>
        </w:tc>
      </w:tr>
      <w:tr>
        <w:trPr>
          <w:trHeight w:val="30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5579,1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4624</w:t>
            </w:r>
          </w:p>
        </w:tc>
      </w:tr>
      <w:tr>
        <w:trPr>
          <w:trHeight w:val="72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5579,1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4624</w:t>
            </w:r>
          </w:p>
        </w:tc>
      </w:tr>
      <w:tr>
        <w:trPr>
          <w:trHeight w:val="76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5574,1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w:t>
            </w:r>
          </w:p>
        </w:tc>
      </w:tr>
      <w:tr>
        <w:trPr>
          <w:trHeight w:val="45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2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78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105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43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43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w:t>
            </w:r>
          </w:p>
        </w:tc>
      </w:tr>
      <w:tr>
        <w:trPr>
          <w:trHeight w:val="73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w:t>
            </w:r>
          </w:p>
        </w:tc>
      </w:tr>
      <w:tr>
        <w:trPr>
          <w:trHeight w:val="51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w:t>
            </w:r>
          </w:p>
        </w:tc>
      </w:tr>
      <w:tr>
        <w:trPr>
          <w:trHeight w:val="24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w:t>
            </w:r>
          </w:p>
        </w:tc>
      </w:tr>
      <w:tr>
        <w:trPr>
          <w:trHeight w:val="27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97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9790,7</w:t>
            </w:r>
          </w:p>
        </w:tc>
      </w:tr>
      <w:tr>
        <w:trPr>
          <w:trHeight w:val="70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9790,7</w:t>
            </w:r>
          </w:p>
        </w:tc>
      </w:tr>
      <w:tr>
        <w:trPr>
          <w:trHeight w:val="96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9790,7</w:t>
            </w:r>
          </w:p>
        </w:tc>
      </w:tr>
      <w:tr>
        <w:trPr>
          <w:trHeight w:val="27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6769,1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8227</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17713,7</w:t>
            </w:r>
          </w:p>
        </w:tc>
      </w:tr>
    </w:tbl>
    <w:bookmarkStart w:name="z27" w:id="7"/>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от 23 декабря 2009 года № 20/1</w:t>
      </w:r>
    </w:p>
    <w:bookmarkEnd w:id="7"/>
    <w:p>
      <w:pPr>
        <w:spacing w:after="0"/>
        <w:ind w:left="0"/>
        <w:jc w:val="left"/>
      </w:pPr>
      <w:r>
        <w:rPr>
          <w:rFonts w:ascii="Times New Roman"/>
          <w:b/>
          <w:i w:val="false"/>
          <w:color w:val="000000"/>
        </w:rPr>
        <w:t xml:space="preserve"> ПЕРЕЧЕНЬ районных бюджетных программ, не подлежащих секвестру в процессе исполнения районного бюджета на 2010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73"/>
        <w:gridCol w:w="793"/>
        <w:gridCol w:w="9073"/>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w:t>
            </w:r>
            <w:r>
              <w:br/>
            </w:r>
            <w:r>
              <w:rPr>
                <w:rFonts w:ascii="Times New Roman"/>
                <w:b w:val="false"/>
                <w:i w:val="false"/>
                <w:color w:val="000000"/>
                <w:sz w:val="20"/>
              </w:rPr>
              <w:t>
значения)</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Общеобразовательное обучение </w:t>
            </w:r>
          </w:p>
        </w:tc>
      </w:tr>
    </w:tbl>
    <w:bookmarkStart w:name="z28" w:id="8"/>
    <w:p>
      <w:pPr>
        <w:spacing w:after="0"/>
        <w:ind w:left="0"/>
        <w:jc w:val="both"/>
      </w:pPr>
      <w:r>
        <w:rPr>
          <w:rFonts w:ascii="Times New Roman"/>
          <w:b w:val="false"/>
          <w:i w:val="false"/>
          <w:color w:val="000000"/>
          <w:sz w:val="28"/>
        </w:rPr>
        <w:t>
Приложение 7</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от 23 декабря 2009 года № 20/1</w:t>
      </w:r>
    </w:p>
    <w:bookmarkEnd w:id="8"/>
    <w:p>
      <w:pPr>
        <w:spacing w:after="0"/>
        <w:ind w:left="0"/>
        <w:jc w:val="left"/>
      </w:pPr>
      <w:r>
        <w:rPr>
          <w:rFonts w:ascii="Times New Roman"/>
          <w:b/>
          <w:i w:val="false"/>
          <w:color w:val="000000"/>
        </w:rPr>
        <w:t xml:space="preserve"> Виды социальной помощи отдельным категориям нуждающихся граждан на 2010 год</w:t>
      </w:r>
    </w:p>
    <w:p>
      <w:pPr>
        <w:spacing w:after="0"/>
        <w:ind w:left="0"/>
        <w:jc w:val="both"/>
      </w:pPr>
      <w:r>
        <w:rPr>
          <w:rFonts w:ascii="Times New Roman"/>
          <w:b w:val="false"/>
          <w:i w:val="false"/>
          <w:color w:val="ff0000"/>
          <w:sz w:val="28"/>
        </w:rPr>
        <w:t xml:space="preserve">      Сноска. Приложение 7 в редакции решения маслихата Мамлютского района Северо-Казахстанской области от 05.11.2010 </w:t>
      </w:r>
      <w:r>
        <w:rPr>
          <w:rFonts w:ascii="Times New Roman"/>
          <w:b w:val="false"/>
          <w:i w:val="false"/>
          <w:color w:val="ff0000"/>
          <w:sz w:val="28"/>
        </w:rPr>
        <w:t>N 27/5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9133"/>
        <w:gridCol w:w="2093"/>
      </w:tblGrid>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Социальные выплаты на санаторно-курортное лечение отдельным категориям граждан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Санаторно-курортное лечение участников и инвалидов ВОВ, лиц, приравненных по льготам и гарантиям к участникам и инвалидам ВОВ и другим категориям граждан (из областного бюджета)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участникам и инвалидам Великой Отечественной войны (бани, парикмахерские)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для обеспечения дополнительного питания гражданам, больным активным туберкулезом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w:t>
            </w:r>
          </w:p>
        </w:tc>
      </w:tr>
      <w:tr>
        <w:trPr>
          <w:trHeight w:val="7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на льготное зубопротезирование участников и инвалидов Великой Отечественной войны и лиц, приравненных по льготам и гарантиям к участникам и инвалидам Великой Отечественной войны.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на подписку периодических изданий участникам и инвалидам Великой Отечественной войны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на авиатуры в г.Астана для отдельных категорий граждан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участникам и инвалидам Великой Отечественной Войны на коммунальные услуги</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1752,2</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Социальные выплаты врачам и выпускникам медицинских учебных заведений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социальной помощи в рамках программы по стимулированию рождаемости "Фонд поколений"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5853,5</w:t>
            </w:r>
          </w:p>
        </w:tc>
      </w:tr>
    </w:tbl>
    <w:bookmarkStart w:name="z29" w:id="9"/>
    <w:p>
      <w:pPr>
        <w:spacing w:after="0"/>
        <w:ind w:left="0"/>
        <w:jc w:val="both"/>
      </w:pPr>
      <w:r>
        <w:rPr>
          <w:rFonts w:ascii="Times New Roman"/>
          <w:b w:val="false"/>
          <w:i w:val="false"/>
          <w:color w:val="000000"/>
          <w:sz w:val="28"/>
        </w:rPr>
        <w:t>
Приложение 8</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от 23 декабря 2009 года № 20/1</w:t>
      </w:r>
    </w:p>
    <w:bookmarkEnd w:id="9"/>
    <w:p>
      <w:pPr>
        <w:spacing w:after="0"/>
        <w:ind w:left="0"/>
        <w:jc w:val="left"/>
      </w:pPr>
      <w:r>
        <w:rPr>
          <w:rFonts w:ascii="Times New Roman"/>
          <w:b/>
          <w:i w:val="false"/>
          <w:color w:val="000000"/>
        </w:rPr>
        <w:t xml:space="preserve"> Распределение сумм по программе 464003000 "Общеобразовательное обучение" на 2010 год</w:t>
      </w:r>
    </w:p>
    <w:p>
      <w:pPr>
        <w:spacing w:after="0"/>
        <w:ind w:left="0"/>
        <w:jc w:val="both"/>
      </w:pPr>
      <w:r>
        <w:rPr>
          <w:rFonts w:ascii="Times New Roman"/>
          <w:b w:val="false"/>
          <w:i w:val="false"/>
          <w:color w:val="ff0000"/>
          <w:sz w:val="28"/>
        </w:rPr>
        <w:t xml:space="preserve">      Сноска. Приложение 8 в редакции решения маслихата Мамлютского района Северо-Казахстанской области от 05.11.2010 </w:t>
      </w:r>
      <w:r>
        <w:rPr>
          <w:rFonts w:ascii="Times New Roman"/>
          <w:b w:val="false"/>
          <w:i w:val="false"/>
          <w:color w:val="ff0000"/>
          <w:sz w:val="28"/>
        </w:rPr>
        <w:t>N 27/5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3"/>
        <w:gridCol w:w="3693"/>
        <w:gridCol w:w="3993"/>
      </w:tblGrid>
      <w:tr>
        <w:trPr>
          <w:trHeight w:val="285" w:hRule="atLeast"/>
        </w:trPr>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расходов,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495" w:hRule="atLeast"/>
        </w:trPr>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средств местного бюджета</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трансфертов из республиканского бюджета</w:t>
            </w:r>
          </w:p>
        </w:tc>
      </w:tr>
      <w:tr>
        <w:trPr>
          <w:trHeight w:val="24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919554</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772028</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147526</w:t>
            </w:r>
          </w:p>
        </w:tc>
      </w:tr>
    </w:tbl>
    <w:bookmarkStart w:name="z30" w:id="10"/>
    <w:p>
      <w:pPr>
        <w:spacing w:after="0"/>
        <w:ind w:left="0"/>
        <w:jc w:val="both"/>
      </w:pPr>
      <w:r>
        <w:rPr>
          <w:rFonts w:ascii="Times New Roman"/>
          <w:b w:val="false"/>
          <w:i w:val="false"/>
          <w:color w:val="000000"/>
          <w:sz w:val="28"/>
        </w:rPr>
        <w:t>
Приложение 9</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от 23 декабря 2009 года № 20/1</w:t>
      </w:r>
    </w:p>
    <w:bookmarkEnd w:id="10"/>
    <w:p>
      <w:pPr>
        <w:spacing w:after="0"/>
        <w:ind w:left="0"/>
        <w:jc w:val="left"/>
      </w:pPr>
      <w:r>
        <w:rPr>
          <w:rFonts w:ascii="Times New Roman"/>
          <w:b/>
          <w:i w:val="false"/>
          <w:color w:val="000000"/>
        </w:rPr>
        <w:t xml:space="preserve"> Направление бюджетных средств на реализацию стратегии региональной занятости и переподготовки кадров(Дорожной карты) на 2010 год</w:t>
      </w:r>
    </w:p>
    <w:p>
      <w:pPr>
        <w:spacing w:after="0"/>
        <w:ind w:left="0"/>
        <w:jc w:val="both"/>
      </w:pPr>
      <w:r>
        <w:rPr>
          <w:rFonts w:ascii="Times New Roman"/>
          <w:b w:val="false"/>
          <w:i w:val="false"/>
          <w:color w:val="ff0000"/>
          <w:sz w:val="28"/>
        </w:rPr>
        <w:t xml:space="preserve">      Сноска. Приложение 9 в редакции решения маслихата Мамлютского района Северо-Казахстанской области от 28.07.2010 </w:t>
      </w:r>
      <w:r>
        <w:rPr>
          <w:rFonts w:ascii="Times New Roman"/>
          <w:b w:val="false"/>
          <w:i w:val="false"/>
          <w:color w:val="ff0000"/>
          <w:sz w:val="28"/>
        </w:rPr>
        <w:t>N 26/3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33"/>
        <w:gridCol w:w="753"/>
        <w:gridCol w:w="7953"/>
        <w:gridCol w:w="1733"/>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15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25601</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25601</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текущий ремонт объектов образования в рамках реализации стратегии региональной занятости и переподготовки кадров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25601</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25731</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25731</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инженерно-коммуникационной инфраструктуры и благоустройство населенных пунктов в рамках реализации стратегии региональной занятости и переподготовки кадров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25731</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Культура, спорт, туризм и информационное пространство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10945</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10945</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текущий ремонт объектов культуры в рамках реализации стратегии региональной занятости и переподготовки кадров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10945</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особоохраняемые природные территории, охрана окружающей среды и животного мира, земельные отношения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9790,7</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9790,7</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социальных проектов в поселках,аулах(селах),аульных(сельских)округах в рамках реализации стратегии региональной занятости и переподготовки кадров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9790,7</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Ремонт и содержание автомобильных дорог районного значения, улиц городов и населенных пунктов в рамках реализации стратегии региональной занятости и переподготовки кадров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92747,7</w:t>
            </w:r>
          </w:p>
        </w:tc>
      </w:tr>
    </w:tbl>
    <w:bookmarkStart w:name="z31" w:id="11"/>
    <w:p>
      <w:pPr>
        <w:spacing w:after="0"/>
        <w:ind w:left="0"/>
        <w:jc w:val="both"/>
      </w:pPr>
      <w:r>
        <w:rPr>
          <w:rFonts w:ascii="Times New Roman"/>
          <w:b w:val="false"/>
          <w:i w:val="false"/>
          <w:color w:val="000000"/>
          <w:sz w:val="28"/>
        </w:rPr>
        <w:t>
Приложение 10</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от 23 декабря 2009 года № 20/1</w:t>
      </w:r>
    </w:p>
    <w:bookmarkEnd w:id="11"/>
    <w:p>
      <w:pPr>
        <w:spacing w:after="0"/>
        <w:ind w:left="0"/>
        <w:jc w:val="left"/>
      </w:pPr>
      <w:r>
        <w:rPr>
          <w:rFonts w:ascii="Times New Roman"/>
          <w:b/>
          <w:i w:val="false"/>
          <w:color w:val="000000"/>
        </w:rPr>
        <w:t xml:space="preserve"> Выплата единовременной материальной помощи участникам и инвалидам Великой Отечественной войны, а также лицам, приравненным к ним, военнослужащим, в том числе уволенным в запас (отставку), проходившим военную службу в период с 22 июня 1941 года по 3 сентября 1945 года в воинских частях, учреждениях, в военно-учебных заведениях, не входивших в состав действующей армии, награжденным медалью «За победу над Германией в Великой Отечественной войне 1941-1945 гг.» или медалью «За победу над Японией», проработавшим (прослужившим) не менее шести месяцев в тылу в годы Великой Отечественной войны к 65-летию Победы в Великой Отечественной войне на 2010 год</w:t>
      </w:r>
    </w:p>
    <w:p>
      <w:pPr>
        <w:spacing w:after="0"/>
        <w:ind w:left="0"/>
        <w:jc w:val="both"/>
      </w:pPr>
      <w:r>
        <w:rPr>
          <w:rFonts w:ascii="Times New Roman"/>
          <w:b w:val="false"/>
          <w:i w:val="false"/>
          <w:color w:val="ff0000"/>
          <w:sz w:val="28"/>
        </w:rPr>
        <w:t xml:space="preserve">      Сноска. Приложение 10 в редакции решения маслихата Мамлютского района Северо-Казахстанской области от 05.11.2010 </w:t>
      </w:r>
      <w:r>
        <w:rPr>
          <w:rFonts w:ascii="Times New Roman"/>
          <w:b w:val="false"/>
          <w:i w:val="false"/>
          <w:color w:val="ff0000"/>
          <w:sz w:val="28"/>
        </w:rPr>
        <w:t>N 27/5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9951"/>
        <w:gridCol w:w="2340"/>
      </w:tblGrid>
      <w:tr>
        <w:trPr>
          <w:trHeight w:val="49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24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3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на чествование в день Победы инвалидам и участникам Великой Отечественной войны и лиц, приравненным по льготам и гарантиям к участникам и инвалидам Великой Отечественной войны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w:t>
            </w:r>
          </w:p>
        </w:tc>
      </w:tr>
      <w:tr>
        <w:trPr>
          <w:trHeight w:val="24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участники и инвалиды Великой Отечественной войны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49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вдовы воинов, погибших в Великой Отечественной войне, не вступившие в повторный брак</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граждане, награжденные знаком "Житель блокадного Ленинграда"</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3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Жены (мужья) умерших участников и инвалидов Великой Отечественной войны,признанных инвалидами в результате общего заболевания, не вступившие в повторный брак</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49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труженики тыла, награжденные медалью "За доблестный труд в годы Великой Отечественной войны 1941-1945 годы"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w:t>
            </w:r>
          </w:p>
        </w:tc>
      </w:tr>
      <w:tr>
        <w:trPr>
          <w:trHeight w:val="247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Единовременная материальная помощь участникам и инвалидам Великой Отечественной войны, а также лицам, приравненным к ним, военнослужащим, в том числе уволенным в запас (отставку), проходившим военную службу в период с 22 июня 1941 года по 3 сентября 1945 года в воинских частях, учреждениях, в военно-учебных заведениях, не входивших в состав действующей армии, награжденным медалью «За победу над Германией в Великой Отечественной войне 1941-1945 гг.» или медалью «За победу над Японией», проработавшим (прослужившим) не менее шести месяцев в тылу в годы Великой Отечественной войны к 65-летию Победы в Великой Отечественной войне в размере 20 МРП</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734,8</w:t>
            </w:r>
          </w:p>
        </w:tc>
      </w:tr>
      <w:tr>
        <w:trPr>
          <w:trHeight w:val="73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Выплаты единовременной материальной помощи участникам и инвалидам Великой отечественной войны к 65-летию Победы в Великой Отечественной войне</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12987,5</w:t>
            </w:r>
          </w:p>
        </w:tc>
      </w:tr>
      <w:tr>
        <w:trPr>
          <w:trHeight w:val="24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15939,3</w:t>
            </w:r>
          </w:p>
        </w:tc>
      </w:tr>
    </w:tbl>
    <w:bookmarkStart w:name="z32" w:id="12"/>
    <w:p>
      <w:pPr>
        <w:spacing w:after="0"/>
        <w:ind w:left="0"/>
        <w:jc w:val="both"/>
      </w:pPr>
      <w:r>
        <w:rPr>
          <w:rFonts w:ascii="Times New Roman"/>
          <w:b w:val="false"/>
          <w:i w:val="false"/>
          <w:color w:val="000000"/>
          <w:sz w:val="28"/>
        </w:rPr>
        <w:t>
Приложение 11</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от 23 декабря 2009 года № 20/1</w:t>
      </w:r>
    </w:p>
    <w:bookmarkEnd w:id="12"/>
    <w:p>
      <w:pPr>
        <w:spacing w:after="0"/>
        <w:ind w:left="0"/>
        <w:jc w:val="left"/>
      </w:pPr>
      <w:r>
        <w:rPr>
          <w:rFonts w:ascii="Times New Roman"/>
          <w:b/>
          <w:i w:val="false"/>
          <w:color w:val="000000"/>
        </w:rPr>
        <w:t xml:space="preserve"> Направление свободных остатков бюджетных средств, сложившихся на 1 января 2010 года и возврат целевых трансфертов республиканского и областного бюджетов, неиспользованных в 2009 году</w:t>
      </w:r>
    </w:p>
    <w:p>
      <w:pPr>
        <w:spacing w:after="0"/>
        <w:ind w:left="0"/>
        <w:jc w:val="both"/>
      </w:pPr>
      <w:r>
        <w:rPr>
          <w:rFonts w:ascii="Times New Roman"/>
          <w:b w:val="false"/>
          <w:i w:val="false"/>
          <w:color w:val="ff0000"/>
          <w:sz w:val="28"/>
        </w:rPr>
        <w:t xml:space="preserve">      Сноска. Решение дополнено приложением 11 в соответствии с решением маслихата Мамлютского района Северо-Казахстанской области от 05.04.2010 </w:t>
      </w:r>
      <w:r>
        <w:rPr>
          <w:rFonts w:ascii="Times New Roman"/>
          <w:b w:val="false"/>
          <w:i w:val="false"/>
          <w:color w:val="ff0000"/>
          <w:sz w:val="28"/>
        </w:rPr>
        <w:t>N 23/5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33"/>
        <w:gridCol w:w="753"/>
        <w:gridCol w:w="7873"/>
        <w:gridCol w:w="1613"/>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3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w:t>
            </w:r>
            <w:r>
              <w:br/>
            </w:r>
            <w:r>
              <w:rPr>
                <w:rFonts w:ascii="Times New Roman"/>
                <w:b w:val="false"/>
                <w:i w:val="false"/>
                <w:color w:val="000000"/>
                <w:sz w:val="20"/>
              </w:rPr>
              <w:t>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маслихата района (города областного</w:t>
            </w:r>
            <w:r>
              <w:br/>
            </w:r>
            <w:r>
              <w:rPr>
                <w:rFonts w:ascii="Times New Roman"/>
                <w:b w:val="false"/>
                <w:i w:val="false"/>
                <w:color w:val="000000"/>
                <w:sz w:val="20"/>
              </w:rPr>
              <w:t>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w:t>
            </w:r>
            <w:r>
              <w:br/>
            </w:r>
            <w:r>
              <w:rPr>
                <w:rFonts w:ascii="Times New Roman"/>
                <w:b w:val="false"/>
                <w:i w:val="false"/>
                <w:color w:val="000000"/>
                <w:sz w:val="20"/>
              </w:rPr>
              <w:t>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(города областного</w:t>
            </w:r>
            <w:r>
              <w:br/>
            </w:r>
            <w:r>
              <w:rPr>
                <w:rFonts w:ascii="Times New Roman"/>
                <w:b w:val="false"/>
                <w:i w:val="false"/>
                <w:color w:val="000000"/>
                <w:sz w:val="20"/>
              </w:rPr>
              <w:t>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w:t>
            </w:r>
            <w:r>
              <w:br/>
            </w:r>
            <w:r>
              <w:rPr>
                <w:rFonts w:ascii="Times New Roman"/>
                <w:b w:val="false"/>
                <w:i w:val="false"/>
                <w:color w:val="000000"/>
                <w:sz w:val="20"/>
              </w:rPr>
              <w:t>
государственных органов</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в городе, города районного</w:t>
            </w:r>
            <w:r>
              <w:br/>
            </w:r>
            <w:r>
              <w:rPr>
                <w:rFonts w:ascii="Times New Roman"/>
                <w:b w:val="false"/>
                <w:i w:val="false"/>
                <w:color w:val="000000"/>
                <w:sz w:val="20"/>
              </w:rPr>
              <w:t>
значения, поселка, аула (села),</w:t>
            </w:r>
            <w:r>
              <w:br/>
            </w:r>
            <w:r>
              <w:rPr>
                <w:rFonts w:ascii="Times New Roman"/>
                <w:b w:val="false"/>
                <w:i w:val="false"/>
                <w:color w:val="000000"/>
                <w:sz w:val="20"/>
              </w:rPr>
              <w:t>
аульного (сельского) округа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w:t>
            </w:r>
            <w:r>
              <w:br/>
            </w:r>
            <w:r>
              <w:rPr>
                <w:rFonts w:ascii="Times New Roman"/>
                <w:b w:val="false"/>
                <w:i w:val="false"/>
                <w:color w:val="000000"/>
                <w:sz w:val="20"/>
              </w:rPr>
              <w:t>
государственных органов</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r>
      <w:tr>
        <w:trPr>
          <w:trHeight w:val="9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в области исполнения бюджета</w:t>
            </w:r>
            <w:r>
              <w:br/>
            </w:r>
            <w:r>
              <w:rPr>
                <w:rFonts w:ascii="Times New Roman"/>
                <w:b w:val="false"/>
                <w:i w:val="false"/>
                <w:color w:val="000000"/>
                <w:sz w:val="20"/>
              </w:rPr>
              <w:t>
района (города областного значения) и</w:t>
            </w:r>
            <w:r>
              <w:br/>
            </w:r>
            <w:r>
              <w:rPr>
                <w:rFonts w:ascii="Times New Roman"/>
                <w:b w:val="false"/>
                <w:i w:val="false"/>
                <w:color w:val="000000"/>
                <w:sz w:val="20"/>
              </w:rPr>
              <w:t>
управления коммунальной собственностью</w:t>
            </w:r>
            <w:r>
              <w:br/>
            </w:r>
            <w:r>
              <w:rPr>
                <w:rFonts w:ascii="Times New Roman"/>
                <w:b w:val="false"/>
                <w:i w:val="false"/>
                <w:color w:val="000000"/>
                <w:sz w:val="20"/>
              </w:rPr>
              <w:t>
района (города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w:t>
            </w:r>
            <w:r>
              <w:br/>
            </w:r>
            <w:r>
              <w:rPr>
                <w:rFonts w:ascii="Times New Roman"/>
                <w:b w:val="false"/>
                <w:i w:val="false"/>
                <w:color w:val="000000"/>
                <w:sz w:val="20"/>
              </w:rPr>
              <w:t>
налогообложения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выдаче разовых</w:t>
            </w:r>
            <w:r>
              <w:br/>
            </w:r>
            <w:r>
              <w:rPr>
                <w:rFonts w:ascii="Times New Roman"/>
                <w:b w:val="false"/>
                <w:i w:val="false"/>
                <w:color w:val="000000"/>
                <w:sz w:val="20"/>
              </w:rPr>
              <w:t>
талонов и обеспечение полноты сбора</w:t>
            </w:r>
            <w:r>
              <w:br/>
            </w:r>
            <w:r>
              <w:rPr>
                <w:rFonts w:ascii="Times New Roman"/>
                <w:b w:val="false"/>
                <w:i w:val="false"/>
                <w:color w:val="000000"/>
                <w:sz w:val="20"/>
              </w:rPr>
              <w:t>
сумм от реализации талонов</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w:t>
            </w:r>
            <w:r>
              <w:br/>
            </w:r>
            <w:r>
              <w:rPr>
                <w:rFonts w:ascii="Times New Roman"/>
                <w:b w:val="false"/>
                <w:i w:val="false"/>
                <w:color w:val="000000"/>
                <w:sz w:val="20"/>
              </w:rPr>
              <w:t>
государственных органов</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w:t>
            </w:r>
            <w:r>
              <w:br/>
            </w:r>
            <w:r>
              <w:rPr>
                <w:rFonts w:ascii="Times New Roman"/>
                <w:b w:val="false"/>
                <w:i w:val="false"/>
                <w:color w:val="000000"/>
                <w:sz w:val="20"/>
              </w:rPr>
              <w:t>
правовая, судебная, уголовно-</w:t>
            </w:r>
            <w:r>
              <w:br/>
            </w:r>
            <w:r>
              <w:rPr>
                <w:rFonts w:ascii="Times New Roman"/>
                <w:b w:val="false"/>
                <w:i w:val="false"/>
                <w:color w:val="000000"/>
                <w:sz w:val="20"/>
              </w:rPr>
              <w:t>
исполнительная деятельность</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w:t>
            </w:r>
            <w:r>
              <w:br/>
            </w:r>
            <w:r>
              <w:rPr>
                <w:rFonts w:ascii="Times New Roman"/>
                <w:b w:val="false"/>
                <w:i w:val="false"/>
                <w:color w:val="000000"/>
                <w:sz w:val="20"/>
              </w:rPr>
              <w:t>
пассажирского транспорта и</w:t>
            </w:r>
            <w:r>
              <w:br/>
            </w:r>
            <w:r>
              <w:rPr>
                <w:rFonts w:ascii="Times New Roman"/>
                <w:b w:val="false"/>
                <w:i w:val="false"/>
                <w:color w:val="000000"/>
                <w:sz w:val="20"/>
              </w:rPr>
              <w:t>
автомобильных дорог района (города</w:t>
            </w:r>
            <w:r>
              <w:br/>
            </w:r>
            <w:r>
              <w:rPr>
                <w:rFonts w:ascii="Times New Roman"/>
                <w:b w:val="false"/>
                <w:i w:val="false"/>
                <w:color w:val="000000"/>
                <w:sz w:val="20"/>
              </w:rPr>
              <w:t>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w:t>
            </w:r>
            <w:r>
              <w:br/>
            </w:r>
            <w:r>
              <w:rPr>
                <w:rFonts w:ascii="Times New Roman"/>
                <w:b w:val="false"/>
                <w:i w:val="false"/>
                <w:color w:val="000000"/>
                <w:sz w:val="20"/>
              </w:rPr>
              <w:t>
движения в населенных пунктах</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w:t>
            </w:r>
            <w:r>
              <w:br/>
            </w:r>
            <w:r>
              <w:rPr>
                <w:rFonts w:ascii="Times New Roman"/>
                <w:b w:val="false"/>
                <w:i w:val="false"/>
                <w:color w:val="000000"/>
                <w:sz w:val="20"/>
              </w:rPr>
              <w:t>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Общеобразовательное обучение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водоснабжения населенных</w:t>
            </w:r>
            <w:r>
              <w:br/>
            </w:r>
            <w:r>
              <w:rPr>
                <w:rFonts w:ascii="Times New Roman"/>
                <w:b w:val="false"/>
                <w:i w:val="false"/>
                <w:color w:val="000000"/>
                <w:sz w:val="20"/>
              </w:rPr>
              <w:t>
пунктов</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w:t>
            </w:r>
            <w:r>
              <w:br/>
            </w:r>
            <w:r>
              <w:rPr>
                <w:rFonts w:ascii="Times New Roman"/>
                <w:b w:val="false"/>
                <w:i w:val="false"/>
                <w:color w:val="000000"/>
                <w:sz w:val="20"/>
              </w:rPr>
              <w:t>
пассажирского транспорта и</w:t>
            </w:r>
            <w:r>
              <w:br/>
            </w:r>
            <w:r>
              <w:rPr>
                <w:rFonts w:ascii="Times New Roman"/>
                <w:b w:val="false"/>
                <w:i w:val="false"/>
                <w:color w:val="000000"/>
                <w:sz w:val="20"/>
              </w:rPr>
              <w:t>
автомобильных дорог района (города</w:t>
            </w:r>
            <w:r>
              <w:br/>
            </w:r>
            <w:r>
              <w:rPr>
                <w:rFonts w:ascii="Times New Roman"/>
                <w:b w:val="false"/>
                <w:i w:val="false"/>
                <w:color w:val="000000"/>
                <w:sz w:val="20"/>
              </w:rPr>
              <w:t>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сохранения государственного</w:t>
            </w:r>
            <w:r>
              <w:br/>
            </w:r>
            <w:r>
              <w:rPr>
                <w:rFonts w:ascii="Times New Roman"/>
                <w:b w:val="false"/>
                <w:i w:val="false"/>
                <w:color w:val="000000"/>
                <w:sz w:val="20"/>
              </w:rPr>
              <w:t>
жилищного фонда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w:t>
            </w:r>
            <w:r>
              <w:br/>
            </w:r>
            <w:r>
              <w:rPr>
                <w:rFonts w:ascii="Times New Roman"/>
                <w:b w:val="false"/>
                <w:i w:val="false"/>
                <w:color w:val="000000"/>
                <w:sz w:val="20"/>
              </w:rPr>
              <w:t xml:space="preserve">
информационное пространство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w:t>
            </w:r>
            <w:r>
              <w:br/>
            </w:r>
            <w:r>
              <w:rPr>
                <w:rFonts w:ascii="Times New Roman"/>
                <w:b w:val="false"/>
                <w:i w:val="false"/>
                <w:color w:val="000000"/>
                <w:sz w:val="20"/>
              </w:rPr>
              <w:t>
(города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информации,укрепления государственности</w:t>
            </w:r>
            <w:r>
              <w:br/>
            </w:r>
            <w:r>
              <w:rPr>
                <w:rFonts w:ascii="Times New Roman"/>
                <w:b w:val="false"/>
                <w:i w:val="false"/>
                <w:color w:val="000000"/>
                <w:sz w:val="20"/>
              </w:rPr>
              <w:t>
и формирования социального оптимизма</w:t>
            </w:r>
            <w:r>
              <w:br/>
            </w:r>
            <w:r>
              <w:rPr>
                <w:rFonts w:ascii="Times New Roman"/>
                <w:b w:val="false"/>
                <w:i w:val="false"/>
                <w:color w:val="000000"/>
                <w:sz w:val="20"/>
              </w:rPr>
              <w:t>
граждан</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w:t>
            </w:r>
            <w:r>
              <w:br/>
            </w:r>
            <w:r>
              <w:rPr>
                <w:rFonts w:ascii="Times New Roman"/>
                <w:b w:val="false"/>
                <w:i w:val="false"/>
                <w:color w:val="000000"/>
                <w:sz w:val="20"/>
              </w:rPr>
              <w:t>
государственных органов</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w:t>
            </w:r>
            <w:r>
              <w:br/>
            </w:r>
            <w:r>
              <w:rPr>
                <w:rFonts w:ascii="Times New Roman"/>
                <w:b w:val="false"/>
                <w:i w:val="false"/>
                <w:color w:val="000000"/>
                <w:sz w:val="20"/>
              </w:rPr>
              <w:t>
хозяйство, особо охраняемые природные</w:t>
            </w:r>
            <w:r>
              <w:br/>
            </w:r>
            <w:r>
              <w:rPr>
                <w:rFonts w:ascii="Times New Roman"/>
                <w:b w:val="false"/>
                <w:i w:val="false"/>
                <w:color w:val="000000"/>
                <w:sz w:val="20"/>
              </w:rPr>
              <w:t>
территории, охрана окружающей среды и</w:t>
            </w:r>
            <w:r>
              <w:br/>
            </w:r>
            <w:r>
              <w:rPr>
                <w:rFonts w:ascii="Times New Roman"/>
                <w:b w:val="false"/>
                <w:i w:val="false"/>
                <w:color w:val="000000"/>
                <w:sz w:val="20"/>
              </w:rPr>
              <w:t>
животного мира, земельные отношения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w:t>
            </w:r>
            <w:r>
              <w:br/>
            </w:r>
            <w:r>
              <w:rPr>
                <w:rFonts w:ascii="Times New Roman"/>
                <w:b w:val="false"/>
                <w:i w:val="false"/>
                <w:color w:val="000000"/>
                <w:sz w:val="20"/>
              </w:rPr>
              <w:t>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отлова и уничтожения</w:t>
            </w:r>
            <w:r>
              <w:br/>
            </w:r>
            <w:r>
              <w:rPr>
                <w:rFonts w:ascii="Times New Roman"/>
                <w:b w:val="false"/>
                <w:i w:val="false"/>
                <w:color w:val="000000"/>
                <w:sz w:val="20"/>
              </w:rPr>
              <w:t>
бродячих собак и кошек</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w:t>
            </w:r>
            <w:r>
              <w:br/>
            </w:r>
            <w:r>
              <w:rPr>
                <w:rFonts w:ascii="Times New Roman"/>
                <w:b w:val="false"/>
                <w:i w:val="false"/>
                <w:color w:val="000000"/>
                <w:sz w:val="20"/>
              </w:rPr>
              <w:t>
пассажирского транспорта и</w:t>
            </w:r>
            <w:r>
              <w:br/>
            </w:r>
            <w:r>
              <w:rPr>
                <w:rFonts w:ascii="Times New Roman"/>
                <w:b w:val="false"/>
                <w:i w:val="false"/>
                <w:color w:val="000000"/>
                <w:sz w:val="20"/>
              </w:rPr>
              <w:t>
автомобильных дорог района (города</w:t>
            </w:r>
            <w:r>
              <w:br/>
            </w:r>
            <w:r>
              <w:rPr>
                <w:rFonts w:ascii="Times New Roman"/>
                <w:b w:val="false"/>
                <w:i w:val="false"/>
                <w:color w:val="000000"/>
                <w:sz w:val="20"/>
              </w:rPr>
              <w:t>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w:t>
            </w:r>
            <w:r>
              <w:br/>
            </w:r>
            <w:r>
              <w:rPr>
                <w:rFonts w:ascii="Times New Roman"/>
                <w:b w:val="false"/>
                <w:i w:val="false"/>
                <w:color w:val="000000"/>
                <w:sz w:val="20"/>
              </w:rPr>
              <w:t>
автомобильных дорог</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w:t>
            </w:r>
            <w:r>
              <w:br/>
            </w:r>
            <w:r>
              <w:rPr>
                <w:rFonts w:ascii="Times New Roman"/>
                <w:b w:val="false"/>
                <w:i w:val="false"/>
                <w:color w:val="000000"/>
                <w:sz w:val="20"/>
              </w:rPr>
              <w:t>
капитала юридических лиц</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w:t>
            </w:r>
            <w:r>
              <w:br/>
            </w:r>
            <w:r>
              <w:rPr>
                <w:rFonts w:ascii="Times New Roman"/>
                <w:b w:val="false"/>
                <w:i w:val="false"/>
                <w:color w:val="000000"/>
                <w:sz w:val="20"/>
              </w:rPr>
              <w:t>
(города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развития предпринимательства и</w:t>
            </w:r>
            <w:r>
              <w:br/>
            </w:r>
            <w:r>
              <w:rPr>
                <w:rFonts w:ascii="Times New Roman"/>
                <w:b w:val="false"/>
                <w:i w:val="false"/>
                <w:color w:val="000000"/>
                <w:sz w:val="20"/>
              </w:rPr>
              <w:t>
промышленности</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w:t>
            </w:r>
            <w:r>
              <w:br/>
            </w:r>
            <w:r>
              <w:rPr>
                <w:rFonts w:ascii="Times New Roman"/>
                <w:b w:val="false"/>
                <w:i w:val="false"/>
                <w:color w:val="000000"/>
                <w:sz w:val="20"/>
              </w:rPr>
              <w:t>
(недоиспользованных) целевых</w:t>
            </w:r>
            <w:r>
              <w:br/>
            </w:r>
            <w:r>
              <w:rPr>
                <w:rFonts w:ascii="Times New Roman"/>
                <w:b w:val="false"/>
                <w:i w:val="false"/>
                <w:color w:val="000000"/>
                <w:sz w:val="20"/>
              </w:rPr>
              <w:t>
трансфертов</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14696,6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