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6fa4" w14:textId="2216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января 2009 года N 2 "О проведении приписки граждан 1992 года рождения к призывному участку и старших возрастов, ранее не прошедших приписку"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28 июля 2009 года N 146. Зарегистрировано Управлением юстиции Мамлютского района Северо-Казахстанской области 27 августа 2009 года N 13-10-87. Утратило силу в связи с истечением срока действия (письмо аппарата акима Мамлютского района Северо-Казахстанской области от 13 сентября 2012 года N 02-08-02-02/828)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Мамлютского района Северо-Казахстанской области от 13.09.2012 N 02-08-02-02/828)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16 января 2009 года № 2 «О проведении приписки граждан 1992 года рождения к призывному участку и старших возрастов, ранее не прошедших приписку» (зарегистрировано в Северо-Казахстанском региональном разделе реестра государственной регистрации 20 января 2009 года за № 13-10-74, опубликовано в газете «Знамя труда» от 23 января 2009 года),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28 января 2009 года № 11 «О внесении изменений и дополнений в постановление акимата района от 16 января 2009 года № 2 «О проведении приписки граждан 1992 года рождения к призывному участку и старших возрастов, ранее не прошедших приписку» (зарегистрировано в Северо-Казахстанском региональном разделе реестра государственной регистрации 28 января 2009 года за № 13-10-75, опубликовано в газете «Знамя труда» от 6 февраля 2009 года), с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28 февраля 2009 года № 31 «О внесении дополнений в постановление акимата района от 16 января 2009 года № 2 «О проведении приписки граждан 1992 года рождения к призывному участку и старших возрастов, ранее не прошедших приписку» (зарегистрировано в Северо-Казахстанском региональном разделе реестра государственной регистрации 13 марта 2009 года за № 13-10-79, опубликовано в газете «Знамя труда» от 20 марта 2009 года № 13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внесенных изменений постановлением акимата Мамлютского района от 28 февраля 2009 года № 31 слова по тексту «О нормативных правовых актах» заменить словами «воинского учета военнообязанных и призывников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Мамашарипова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К.Калиев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