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1683" w14:textId="c1d1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13 апреля 2009 года N 67. Зарегистрировано Управлением юстиции Мамлютского района Северо-Казахстанской области 30 апреля 2009 года N 13-10-83. Утратило силу - постановлением акимата Мамлютского района Северо-Казахстанской области от 10 января 2012 года N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Мамлютского района Северо-Казахстанской области от 10.01.2012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пунктом 14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№ 148, пунктом 2), подпунктом 5-4)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 № 149, в целях реализации политики занятости с учетом ситуации на районном рынке труда и обеспечения дополнительных государственных гарантий в сфере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 не работающие (более 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высвобождаемые в связи с сокращением численности или штата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Мамлютского района Северо-Казахстанской области»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по исполнению настоящего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 момента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   К.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