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946d" w14:textId="6b6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Мамлютского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25 февраля 2009 года N 28. Зарегистрировано Управлением юстиции Мамлютского района Северо-Казахстанской области 27 февраля 2009 года N 13-10-77. Утратило силу постановлением акимата Мамлютского района Северо-Казахстанской области от 8 октября 2013 года N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Мамлютского района Северо-Казахстанской области от 08.10.2013 N 336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6 статьи 28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выборах в Республике Казахстан» от 28 сентября 1995 года № 2464, в целях размещения агитационных печатных материалов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районного маслихата вместо выбывшего депутата по избирательному округу № 1 Шалкенова Еркена Каспановича на территории Мамлютского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Исключить размещение агитационных печатных материалов на памятниках, обелисках, зданиях и сооружениях, имеющих историческую, культурную и архитектурную ценность, а также в помещении для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Мамашарипова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 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2009 года № 28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кандидатов</w:t>
      </w:r>
      <w:r>
        <w:br/>
      </w:r>
      <w:r>
        <w:rPr>
          <w:rFonts w:ascii="Times New Roman"/>
          <w:b/>
          <w:i w:val="false"/>
          <w:color w:val="000000"/>
        </w:rPr>
        <w:t>
в депутаты Мамлютского районного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93"/>
        <w:gridCol w:w="5433"/>
      </w:tblGrid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Андреевка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площади возле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Бостандык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площади возле здания клуба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площади возле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Минкесер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площади возле магазина ИП «Ибраев»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