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27b" w14:textId="0550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15 сентября 2009 года N 34. Зарегистрировано Управлением юстиции Кызылжарского района Северо-Казахстанской области 26 октября 2009 года N 13-8-110. Утратило силу - решением маслихата Кызылжарского района Северо-Казахстанской области от 25 февраля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маслихата Кызылжарского района Северо-Казахстанской области от 25.02.2010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 от 28 апреля 1995 года № 2247,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зубопротезирование (далее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назначается в размере стоимости зубопротезирования (кроме  драгоценных металлов и протезов из металлопластики, металлокерамики,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лицам, указанным в пункте 1 настоящего решения, постоянно проживающим на территории Кызылжарского района Северо-Казахстанской области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решения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