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9e77" w14:textId="1679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квоты иммиграции оралманов на 2009 год в Кызылжарском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23 июня 2009 года N 206. Зарегистрировано Управлением юстиции Кызылжарского района Северо-Казахстанской области 9 июля 2009 года N 13-8-107.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Кызылжарского района Северо-Казахстанской области от 04.02.2013 N 02.07-05-03/127)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 14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миграции населения» от 13 декабря 1997 года,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 квоте иммиграции оралманов на 2009-2011 годы» от 17 ноября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распределении квоты иммиграции оралманов на 2009 год» от 22 января 2009 года № 32,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«О реализации Указа Президента Республики Казахстан от 17 ноября 2008 года № 690 «О квоте иммиграции оралманов на 2009-2011 годы» и постановления Правительства Республики Казахстан от 22 января 2009 года № 32 «О распределении квоты иммиграции оралманов на 2009 год» № 62 от 18 марта 2009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иммиграции оралманов на 2009 год в количестве 35 семей, распределить по сельским округам Кызылжарского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комиссии по приему и обустройству оралманов (далее - Комиссия)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«Районный отдел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полному охвату детей оралманов школьного возраста обучением и при необходимости разместить их в интернатах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 проводить работу по привлечению детей оралманов в учебные заведения начального и среднего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«Районный отдел занятости и социальных программ» решить вопросы трудоустройства и оказания государственной адресной социальной помощи, организовать переподготовку и обучение оралманов новым профессиям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прием и обустройство оралманов в местах их расселения, создать условия для адаптации и закрепления;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в приобретении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взять под контроль вопросы трудоустройства оралманов, предоставления им земельных участков и создания условий для получения микрокредитов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Комиссии периодически заслушивать на заседаниях комиссии информации акимов сельских округов, руководителей районных отделов по вопросам приема и обустройства оралманов.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«Районный отдел внутренней политики» систематически информировать общественность района о проводимой работе по приему и обустройству оралманов через средства массовой информации, проводить тематические встречи и беседы.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района Байсынова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К.Пшенбаев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2009 г. № 206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
семей оралманов на 2009 год по сельским округам</w:t>
      </w:r>
      <w:r>
        <w:br/>
      </w:r>
      <w:r>
        <w:rPr>
          <w:rFonts w:ascii="Times New Roman"/>
          <w:b/>
          <w:i w:val="false"/>
          <w:color w:val="000000"/>
        </w:rPr>
        <w:t>
Кызылжарского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4453"/>
        <w:gridCol w:w="45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миграции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Бишкульский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2009 г. № 206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комиссии</w:t>
      </w:r>
      <w:r>
        <w:br/>
      </w:r>
      <w:r>
        <w:rPr>
          <w:rFonts w:ascii="Times New Roman"/>
          <w:b/>
          <w:i w:val="false"/>
          <w:color w:val="000000"/>
        </w:rPr>
        <w:t>
по приему и обустройству оралманов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Байсынов                        Заместитель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Ибраимович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Колесников 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Сергеевич                учреждения «Кызылжарский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занятости и социальных программ»,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Дауенова Кагира Хакимовна       главный специалист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административного сектора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программ», секретарь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Касеинов   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 Куандыкович               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внутренних дел Кызылжарского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Алмолдин                  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Алмолдинович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предприятия «Кызылжарская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центральная районная больница»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Касенова   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Кульшара Аскаровна              учреждения «Кызылжарский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районный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Батаева                         начальник Кызылжарского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Анатольевна            районного отделения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Северо-Казахстанского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«Государственный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 выплате пенсий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населения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Кожахметова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Каликановна            учреждения «Кызылжарского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районного управления юстиции»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Бодуновский         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АлександрВикторович             учреждения «Кызылжарский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внутренней политики»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Байбусинов                      аким Архангельского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 Тлембаевич         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Руспеков                        аким Асановского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Жакупович           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Андреасян                       аким Бишкульского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Васо Вартанович           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Жанабеков                       аким Кызылжарского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Хайса Исмуканович         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Сибанов                         аким Прибрежного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Орынбай Кожанович              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Блохин                          аким Рассветского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Иванович               сельского округа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