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c0d" w14:textId="69e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16 сентября 2008 года № 222 "О предоставлении социальных выплат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сентября 2009 года N 231. Зарегистрировано Управлением юстиции Есильского района Северо-Казахстанской области 16 октября 2009 года N 13-6-128.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16 сентября 2008 года № 222 «О предоставлении социальных выплат на санаторно-курортное лечение отдельным категориям граждан» (зарегистрировано в Реестре государственной регистрации № 13-6-104 от 14.10.2008 года, опубликовано в газетах «Есіл таңы» 31.10.2008 г. № 45(124), «Ишим» 31.10.2008 г. № 46(8399))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 строку «инвалидам пенсионного возраста» заменить строкой «инвалидам всех категорий».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