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75bf" w14:textId="54e7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2010-2012 годы</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25 декабря 2009 года N 21-1. Зарегистрировано Управлением юстиции Акжарского района Северо-Казахстанской области 15 января 2010 года N 13-4-95</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пунктом 1 статьей 6 Закона Республики Казахстан «О местном государственном управлении и самоуправлении в Республике Казахстан» от 23 января 2001 года № 148,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2010-2012 годы согласно приложениям 1, 2, 3 и 4 соответственно, в том числе на 2010 год в следующих объемах:</w:t>
      </w:r>
      <w:r>
        <w:br/>
      </w:r>
      <w:r>
        <w:rPr>
          <w:rFonts w:ascii="Times New Roman"/>
          <w:b w:val="false"/>
          <w:i w:val="false"/>
          <w:color w:val="000000"/>
          <w:sz w:val="28"/>
        </w:rPr>
        <w:t>
      1) доходы – 1 606 509 тысяч тенге, в том числе по:</w:t>
      </w:r>
      <w:r>
        <w:br/>
      </w:r>
      <w:r>
        <w:rPr>
          <w:rFonts w:ascii="Times New Roman"/>
          <w:b w:val="false"/>
          <w:i w:val="false"/>
          <w:color w:val="000000"/>
          <w:sz w:val="28"/>
        </w:rPr>
        <w:t>
      налоговым поступлениям – 233 458 тысяч тенге;</w:t>
      </w:r>
      <w:r>
        <w:br/>
      </w:r>
      <w:r>
        <w:rPr>
          <w:rFonts w:ascii="Times New Roman"/>
          <w:b w:val="false"/>
          <w:i w:val="false"/>
          <w:color w:val="000000"/>
          <w:sz w:val="28"/>
        </w:rPr>
        <w:t>
      неналоговым поступлениям – 1519 тысяч тенге;</w:t>
      </w:r>
      <w:r>
        <w:br/>
      </w:r>
      <w:r>
        <w:rPr>
          <w:rFonts w:ascii="Times New Roman"/>
          <w:b w:val="false"/>
          <w:i w:val="false"/>
          <w:color w:val="000000"/>
          <w:sz w:val="28"/>
        </w:rPr>
        <w:t>
      поступления трансфертов – 1 259 213 тысячи тенге;</w:t>
      </w:r>
      <w:r>
        <w:br/>
      </w:r>
      <w:r>
        <w:rPr>
          <w:rFonts w:ascii="Times New Roman"/>
          <w:b w:val="false"/>
          <w:i w:val="false"/>
          <w:color w:val="000000"/>
          <w:sz w:val="28"/>
        </w:rPr>
        <w:t>
      поступления от продажи основного капитала – 6 000 тысяч тенге;</w:t>
      </w:r>
      <w:r>
        <w:br/>
      </w:r>
      <w:r>
        <w:rPr>
          <w:rFonts w:ascii="Times New Roman"/>
          <w:b w:val="false"/>
          <w:i w:val="false"/>
          <w:color w:val="000000"/>
          <w:sz w:val="28"/>
        </w:rPr>
        <w:t>
      2) затраты – 1 504 400,7 тысяч тенге;</w:t>
      </w:r>
      <w:r>
        <w:br/>
      </w:r>
      <w:r>
        <w:rPr>
          <w:rFonts w:ascii="Times New Roman"/>
          <w:b w:val="false"/>
          <w:i w:val="false"/>
          <w:color w:val="000000"/>
          <w:sz w:val="28"/>
        </w:rPr>
        <w:t>
      3) чистое бюджетное кредитование – 27 596 тысячи тенге, в том числе:</w:t>
      </w:r>
      <w:r>
        <w:br/>
      </w:r>
      <w:r>
        <w:rPr>
          <w:rFonts w:ascii="Times New Roman"/>
          <w:b w:val="false"/>
          <w:i w:val="false"/>
          <w:color w:val="000000"/>
          <w:sz w:val="28"/>
        </w:rPr>
        <w:t>
      бюджетные кредиты – 27 596 тысячи тенге;</w:t>
      </w:r>
      <w:r>
        <w:br/>
      </w:r>
      <w:r>
        <w:rPr>
          <w:rFonts w:ascii="Times New Roman"/>
          <w:b w:val="false"/>
          <w:i w:val="false"/>
          <w:color w:val="000000"/>
          <w:sz w:val="28"/>
        </w:rPr>
        <w:t>
      3-1) погашение бюджетных кредитов - 1180,4 тыс.тенге;</w:t>
      </w:r>
      <w:r>
        <w:br/>
      </w:r>
      <w:r>
        <w:rPr>
          <w:rFonts w:ascii="Times New Roman"/>
          <w:b w:val="false"/>
          <w:i w:val="false"/>
          <w:color w:val="000000"/>
          <w:sz w:val="28"/>
        </w:rPr>
        <w:t>
</w:t>
      </w:r>
      <w:r>
        <w:rPr>
          <w:rFonts w:ascii="Times New Roman"/>
          <w:b w:val="false"/>
          <w:i w:val="false"/>
          <w:color w:val="ff0000"/>
          <w:sz w:val="28"/>
        </w:rPr>
        <w:t xml:space="preserve">      Сноска. Пункт 1 дополнен подпунктом 3-1) в соответствии с решением маслихата Акжарского района Северо-Казахстанской области от 05.08.2010 </w:t>
      </w:r>
      <w:r>
        <w:rPr>
          <w:rFonts w:ascii="Times New Roman"/>
          <w:b w:val="false"/>
          <w:i w:val="false"/>
          <w:color w:val="000000"/>
          <w:sz w:val="28"/>
        </w:rPr>
        <w:t>N 25-2</w:t>
      </w:r>
      <w:r>
        <w:br/>
      </w:r>
      <w:r>
        <w:rPr>
          <w:rFonts w:ascii="Times New Roman"/>
          <w:b w:val="false"/>
          <w:i w:val="false"/>
          <w:color w:val="000000"/>
          <w:sz w:val="28"/>
        </w:rPr>
        <w:t>
      4) дефицит – 30626,3 тысяч тенге;</w:t>
      </w:r>
      <w:r>
        <w:br/>
      </w:r>
      <w:r>
        <w:rPr>
          <w:rFonts w:ascii="Times New Roman"/>
          <w:b w:val="false"/>
          <w:i w:val="false"/>
          <w:color w:val="000000"/>
          <w:sz w:val="28"/>
        </w:rPr>
        <w:t>
      5) финансирование дефицита – 27596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Акжарского района Северо-Казахстанской области от 31.03.2010 </w:t>
      </w:r>
      <w:r>
        <w:rPr>
          <w:rFonts w:ascii="Times New Roman"/>
          <w:b w:val="false"/>
          <w:i w:val="false"/>
          <w:color w:val="000000"/>
          <w:sz w:val="28"/>
        </w:rPr>
        <w:t>N 23-1</w:t>
      </w:r>
      <w:r>
        <w:rPr>
          <w:rFonts w:ascii="Times New Roman"/>
          <w:b w:val="false"/>
          <w:i w:val="false"/>
          <w:color w:val="ff0000"/>
          <w:sz w:val="28"/>
        </w:rPr>
        <w:t xml:space="preserve">; </w:t>
      </w:r>
      <w:r>
        <w:rPr>
          <w:rFonts w:ascii="Times New Roman"/>
          <w:b w:val="false"/>
          <w:i w:val="false"/>
          <w:color w:val="ff0000"/>
          <w:sz w:val="28"/>
        </w:rPr>
        <w:t xml:space="preserve">05.08.2010 </w:t>
      </w:r>
      <w:r>
        <w:rPr>
          <w:rFonts w:ascii="Times New Roman"/>
          <w:b w:val="false"/>
          <w:i w:val="false"/>
          <w:color w:val="000000"/>
          <w:sz w:val="28"/>
        </w:rPr>
        <w:t>N 25-2</w:t>
      </w:r>
      <w:r>
        <w:rPr>
          <w:rFonts w:ascii="Times New Roman"/>
          <w:b w:val="false"/>
          <w:i w:val="false"/>
          <w:color w:val="ff0000"/>
          <w:sz w:val="28"/>
        </w:rPr>
        <w:t xml:space="preserve">; от 08.11.2011 </w:t>
      </w:r>
      <w:r>
        <w:rPr>
          <w:rFonts w:ascii="Times New Roman"/>
          <w:b w:val="false"/>
          <w:i w:val="false"/>
          <w:color w:val="000000"/>
          <w:sz w:val="28"/>
        </w:rPr>
        <w:t>N 26-1</w:t>
      </w:r>
      <w:r>
        <w:br/>
      </w:r>
      <w:r>
        <w:rPr>
          <w:rFonts w:ascii="Times New Roman"/>
          <w:b w:val="false"/>
          <w:i w:val="false"/>
          <w:color w:val="000000"/>
          <w:sz w:val="28"/>
        </w:rPr>
        <w:t>
      6) используемые остатки бюджетных средств – 4210,7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 дополнен подпунктом 6 в соответствии с решением маслихата Акжарского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6-1) погашение займа – 1180,4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 дополнен подпунктом 6-1) в соответствии с решением маслихата Акжарского района Северо-Казахстанской области от 05.08.2010 </w:t>
      </w:r>
      <w:r>
        <w:rPr>
          <w:rFonts w:ascii="Times New Roman"/>
          <w:b w:val="false"/>
          <w:i w:val="false"/>
          <w:color w:val="000000"/>
          <w:sz w:val="28"/>
        </w:rPr>
        <w:t>N 25-2</w:t>
      </w:r>
      <w:r>
        <w:br/>
      </w:r>
      <w:r>
        <w:rPr>
          <w:rFonts w:ascii="Times New Roman"/>
          <w:b w:val="false"/>
          <w:i w:val="false"/>
          <w:color w:val="000000"/>
          <w:sz w:val="28"/>
        </w:rPr>
        <w:t>
</w:t>
      </w:r>
      <w:r>
        <w:rPr>
          <w:rFonts w:ascii="Times New Roman"/>
          <w:b w:val="false"/>
          <w:i w:val="false"/>
          <w:color w:val="000000"/>
          <w:sz w:val="28"/>
        </w:rPr>
        <w:t>
      2. Установить, что доходы районного бюджета на 2010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индивидуального подоходного налога с физических лиц, осуществляющих деятельность по разовым талонам;</w:t>
      </w:r>
      <w:r>
        <w:br/>
      </w:r>
      <w:r>
        <w:rPr>
          <w:rFonts w:ascii="Times New Roman"/>
          <w:b w:val="false"/>
          <w:i w:val="false"/>
          <w:color w:val="000000"/>
          <w:sz w:val="28"/>
        </w:rPr>
        <w:t>
      социального налога;</w:t>
      </w:r>
      <w:r>
        <w:br/>
      </w:r>
      <w:r>
        <w:rPr>
          <w:rFonts w:ascii="Times New Roman"/>
          <w:b w:val="false"/>
          <w:i w:val="false"/>
          <w:color w:val="000000"/>
          <w:sz w:val="28"/>
        </w:rPr>
        <w:t>
      Налог на имущество;</w:t>
      </w:r>
      <w:r>
        <w:br/>
      </w:r>
      <w:r>
        <w:rPr>
          <w:rFonts w:ascii="Times New Roman"/>
          <w:b w:val="false"/>
          <w:i w:val="false"/>
          <w:color w:val="000000"/>
          <w:sz w:val="28"/>
        </w:rPr>
        <w:t>
      Налог на транспортные средства;</w:t>
      </w:r>
      <w:r>
        <w:br/>
      </w:r>
      <w:r>
        <w:rPr>
          <w:rFonts w:ascii="Times New Roman"/>
          <w:b w:val="false"/>
          <w:i w:val="false"/>
          <w:color w:val="000000"/>
          <w:sz w:val="28"/>
        </w:rPr>
        <w:t>
      Земельный налог;</w:t>
      </w:r>
      <w:r>
        <w:br/>
      </w:r>
      <w:r>
        <w:rPr>
          <w:rFonts w:ascii="Times New Roman"/>
          <w:b w:val="false"/>
          <w:i w:val="false"/>
          <w:color w:val="000000"/>
          <w:sz w:val="28"/>
        </w:rPr>
        <w:t>
      Единый земельный налог;</w:t>
      </w:r>
      <w:r>
        <w:br/>
      </w:r>
      <w:r>
        <w:rPr>
          <w:rFonts w:ascii="Times New Roman"/>
          <w:b w:val="false"/>
          <w:i w:val="false"/>
          <w:color w:val="000000"/>
          <w:sz w:val="28"/>
        </w:rPr>
        <w:t>
      Акцизы;</w:t>
      </w:r>
      <w:r>
        <w:br/>
      </w:r>
      <w:r>
        <w:rPr>
          <w:rFonts w:ascii="Times New Roman"/>
          <w:b w:val="false"/>
          <w:i w:val="false"/>
          <w:color w:val="000000"/>
          <w:sz w:val="28"/>
        </w:rPr>
        <w:t>
      Плата за пользование земельными участками;</w:t>
      </w:r>
      <w:r>
        <w:br/>
      </w:r>
      <w:r>
        <w:rPr>
          <w:rFonts w:ascii="Times New Roman"/>
          <w:b w:val="false"/>
          <w:i w:val="false"/>
          <w:color w:val="000000"/>
          <w:sz w:val="28"/>
        </w:rPr>
        <w:t>
      Государственная пошлина.</w:t>
      </w:r>
      <w:r>
        <w:br/>
      </w:r>
      <w:r>
        <w:rPr>
          <w:rFonts w:ascii="Times New Roman"/>
          <w:b w:val="false"/>
          <w:i w:val="false"/>
          <w:color w:val="000000"/>
          <w:sz w:val="28"/>
        </w:rPr>
        <w:t>
</w:t>
      </w:r>
      <w:r>
        <w:rPr>
          <w:rFonts w:ascii="Times New Roman"/>
          <w:b w:val="false"/>
          <w:i w:val="false"/>
          <w:color w:val="000000"/>
          <w:sz w:val="28"/>
        </w:rPr>
        <w:t>
      3. Установить, что доходы районного бюджета формируются за счет следующих неналоговых поступлений:</w:t>
      </w:r>
      <w:r>
        <w:br/>
      </w:r>
      <w:r>
        <w:rPr>
          <w:rFonts w:ascii="Times New Roman"/>
          <w:b w:val="false"/>
          <w:i w:val="false"/>
          <w:color w:val="000000"/>
          <w:sz w:val="28"/>
        </w:rPr>
        <w:t>
      доходов от аренды имущества, находящегося в коммунальной собственности, являющихся собственностью акимата района;</w:t>
      </w:r>
      <w:r>
        <w:br/>
      </w:r>
      <w:r>
        <w:rPr>
          <w:rFonts w:ascii="Times New Roman"/>
          <w:b w:val="false"/>
          <w:i w:val="false"/>
          <w:color w:val="000000"/>
          <w:sz w:val="28"/>
        </w:rPr>
        <w:t>
      прочие неналоговые поступления в местный бюджет.</w:t>
      </w:r>
      <w:r>
        <w:br/>
      </w:r>
      <w:r>
        <w:rPr>
          <w:rFonts w:ascii="Times New Roman"/>
          <w:b w:val="false"/>
          <w:i w:val="false"/>
          <w:color w:val="000000"/>
          <w:sz w:val="28"/>
        </w:rPr>
        <w:t>
</w:t>
      </w:r>
      <w:r>
        <w:rPr>
          <w:rFonts w:ascii="Times New Roman"/>
          <w:b w:val="false"/>
          <w:i w:val="false"/>
          <w:color w:val="000000"/>
          <w:sz w:val="28"/>
        </w:rPr>
        <w:t>
      4. Установить, что доходы районного бюджета формируются за счет:</w:t>
      </w:r>
      <w:r>
        <w:br/>
      </w:r>
      <w:r>
        <w:rPr>
          <w:rFonts w:ascii="Times New Roman"/>
          <w:b w:val="false"/>
          <w:i w:val="false"/>
          <w:color w:val="000000"/>
          <w:sz w:val="28"/>
        </w:rPr>
        <w:t>
      поступлений от продажи основного капитала.</w:t>
      </w:r>
      <w:r>
        <w:br/>
      </w:r>
      <w:r>
        <w:rPr>
          <w:rFonts w:ascii="Times New Roman"/>
          <w:b w:val="false"/>
          <w:i w:val="false"/>
          <w:color w:val="000000"/>
          <w:sz w:val="28"/>
        </w:rPr>
        <w:t>
      4-1. Предусмотреть в бюджете района перечень бюджетных программ каждого аульного (сельского) округа на 2010 год согласно приложению 4.</w:t>
      </w:r>
      <w:r>
        <w:br/>
      </w:r>
      <w:r>
        <w:rPr>
          <w:rFonts w:ascii="Times New Roman"/>
          <w:b w:val="false"/>
          <w:i w:val="false"/>
          <w:color w:val="000000"/>
          <w:sz w:val="28"/>
        </w:rPr>
        <w:t>
      </w:t>
      </w:r>
      <w:r>
        <w:rPr>
          <w:rFonts w:ascii="Times New Roman"/>
          <w:b w:val="false"/>
          <w:i w:val="false"/>
          <w:color w:val="ff0000"/>
          <w:sz w:val="28"/>
        </w:rPr>
        <w:t xml:space="preserve">Сноска. Пункт 4 дополнен пунктом 4-1 в соответствии с решением маслихата Акжарского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w:t>
      </w:r>
      <w:r>
        <w:rPr>
          <w:rFonts w:ascii="Times New Roman"/>
          <w:b w:val="false"/>
          <w:i w:val="false"/>
          <w:color w:val="000000"/>
          <w:sz w:val="28"/>
        </w:rPr>
        <w:t>
      5. Установить, что в процессе исполнения местных бюджетов на 2010 год не подлежат секвестру местные бюджетные программы, согласно приложению 5.</w:t>
      </w:r>
      <w:r>
        <w:br/>
      </w:r>
      <w:r>
        <w:rPr>
          <w:rFonts w:ascii="Times New Roman"/>
          <w:b w:val="false"/>
          <w:i w:val="false"/>
          <w:color w:val="000000"/>
          <w:sz w:val="28"/>
        </w:rPr>
        <w:t>
</w:t>
      </w:r>
      <w:r>
        <w:rPr>
          <w:rFonts w:ascii="Times New Roman"/>
          <w:b w:val="false"/>
          <w:i w:val="false"/>
          <w:color w:val="000000"/>
          <w:sz w:val="28"/>
        </w:rPr>
        <w:t>
      6. Предусмотреть в районном бюджете на 2010 год трансферты в вышестоящие бюджеты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 предусмотренных при расчете трансфертов общего характера, утвержденных решением Северо-Казахстанского областного маслихата «Об объемах трансфертов общего характера между областным бюджетом и бюджетами районов, города Петропавловск на 2008-2010 годы» от 13 декабря 2007 года № 4/3, в общей сумме 29 907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решением маслихата Акжарского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6-1. Предусмотреть в районном бюджете расходы за счет свободных остатков бюджетных средств, сложившихся на начало финансового года, в сумме 4210,7 тысяч тенге, согласно приложению 6.</w:t>
      </w:r>
      <w:r>
        <w:br/>
      </w:r>
      <w:r>
        <w:rPr>
          <w:rFonts w:ascii="Times New Roman"/>
          <w:b w:val="false"/>
          <w:i w:val="false"/>
          <w:color w:val="000000"/>
          <w:sz w:val="28"/>
        </w:rPr>
        <w:t>
      </w:t>
      </w:r>
      <w:r>
        <w:rPr>
          <w:rFonts w:ascii="Times New Roman"/>
          <w:b w:val="false"/>
          <w:i w:val="false"/>
          <w:color w:val="ff0000"/>
          <w:sz w:val="28"/>
        </w:rPr>
        <w:t xml:space="preserve">Сноска. Пункт 6 дополнен пунктом 6-1 в соответствии с решением маслихата Акжарского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w:t>
      </w:r>
      <w:r>
        <w:rPr>
          <w:rFonts w:ascii="Times New Roman"/>
          <w:b w:val="false"/>
          <w:i w:val="false"/>
          <w:color w:val="000000"/>
          <w:sz w:val="28"/>
        </w:rPr>
        <w:t>
      7. Учесть в районном бюджете на 2010 год целевые трансферты из республиканского бюджета в следующих размерах:</w:t>
      </w:r>
      <w:r>
        <w:br/>
      </w:r>
      <w:r>
        <w:rPr>
          <w:rFonts w:ascii="Times New Roman"/>
          <w:b w:val="false"/>
          <w:i w:val="false"/>
          <w:color w:val="000000"/>
          <w:sz w:val="28"/>
        </w:rPr>
        <w:t>
      1) обеспечение учебными материалами дошкольных организаций образования, организаций среднего, технического и профессионального, послесреднего образования, институтов повышения квалификации по предмету «Самопознание» - 2 507 тысяч тенге;</w:t>
      </w:r>
      <w:r>
        <w:br/>
      </w:r>
      <w:r>
        <w:rPr>
          <w:rFonts w:ascii="Times New Roman"/>
          <w:b w:val="false"/>
          <w:i w:val="false"/>
          <w:color w:val="000000"/>
          <w:sz w:val="28"/>
        </w:rPr>
        <w:t>
      2) 10 912 тысяч тенге –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w:t>
      </w:r>
      <w:r>
        <w:br/>
      </w:r>
      <w:r>
        <w:rPr>
          <w:rFonts w:ascii="Times New Roman"/>
          <w:b w:val="false"/>
          <w:i w:val="false"/>
          <w:color w:val="000000"/>
          <w:sz w:val="28"/>
        </w:rPr>
        <w:t>
      3) 3 357 тысяч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Великой Отечественной войны;</w:t>
      </w:r>
      <w:r>
        <w:br/>
      </w:r>
      <w:r>
        <w:rPr>
          <w:rFonts w:ascii="Times New Roman"/>
          <w:b w:val="false"/>
          <w:i w:val="false"/>
          <w:color w:val="000000"/>
          <w:sz w:val="28"/>
        </w:rPr>
        <w:t>
      4) 0 тысяч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5) 12 048 тысячи тенге – на содержание подразделений местных исполнительных органов в области ветеринарии;</w:t>
      </w:r>
      <w:r>
        <w:br/>
      </w:r>
      <w:r>
        <w:rPr>
          <w:rFonts w:ascii="Times New Roman"/>
          <w:b w:val="false"/>
          <w:i w:val="false"/>
          <w:color w:val="000000"/>
          <w:sz w:val="28"/>
        </w:rPr>
        <w:t>
      6) 9 439 тысяч тенге – на проведение противоэпизоотических мероприятий;</w:t>
      </w:r>
      <w:r>
        <w:br/>
      </w:r>
      <w:r>
        <w:rPr>
          <w:rFonts w:ascii="Times New Roman"/>
          <w:b w:val="false"/>
          <w:i w:val="false"/>
          <w:color w:val="000000"/>
          <w:sz w:val="28"/>
        </w:rPr>
        <w:t>
      7) 5 118 тысячи тенге - для реализации мер социальной поддержки специалистов социальной сферы сельских населенных пунктов;</w:t>
      </w:r>
      <w:r>
        <w:br/>
      </w:r>
      <w:r>
        <w:rPr>
          <w:rFonts w:ascii="Times New Roman"/>
          <w:b w:val="false"/>
          <w:i w:val="false"/>
          <w:color w:val="000000"/>
          <w:sz w:val="28"/>
        </w:rPr>
        <w:t>
      8) на реализацию «Государственной программы развития образования в Республике Казахстан на 2005-2010 годы» утвержденной Указом Президента от 11 октября 2004 года № 1459, в сумме 17 824 тысяч тенге, в том числе:</w:t>
      </w:r>
      <w:r>
        <w:br/>
      </w:r>
      <w:r>
        <w:rPr>
          <w:rFonts w:ascii="Times New Roman"/>
          <w:b w:val="false"/>
          <w:i w:val="false"/>
          <w:color w:val="000000"/>
          <w:sz w:val="28"/>
        </w:rPr>
        <w:t>
      12 285 тысячи тенге –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r>
        <w:br/>
      </w:r>
      <w:r>
        <w:rPr>
          <w:rFonts w:ascii="Times New Roman"/>
          <w:b w:val="false"/>
          <w:i w:val="false"/>
          <w:color w:val="000000"/>
          <w:sz w:val="28"/>
        </w:rPr>
        <w:t>
      5 539 тысяч тенге – на создание лингафонных и мультимедийных кабинетов в государственных учреждениях начального, основного среднего и общего среднего образования;</w:t>
      </w:r>
      <w:r>
        <w:br/>
      </w:r>
      <w:r>
        <w:rPr>
          <w:rFonts w:ascii="Times New Roman"/>
          <w:b w:val="false"/>
          <w:i w:val="false"/>
          <w:color w:val="000000"/>
          <w:sz w:val="28"/>
        </w:rPr>
        <w:t>
      9) на строительство и реконструкцию:</w:t>
      </w:r>
      <w:r>
        <w:br/>
      </w:r>
      <w:r>
        <w:rPr>
          <w:rFonts w:ascii="Times New Roman"/>
          <w:b w:val="false"/>
          <w:i w:val="false"/>
          <w:color w:val="000000"/>
          <w:sz w:val="28"/>
        </w:rPr>
        <w:t>
      системы водоснабжения – 67 642 тысячи тенге;</w:t>
      </w:r>
      <w:r>
        <w:br/>
      </w:r>
      <w:r>
        <w:rPr>
          <w:rFonts w:ascii="Times New Roman"/>
          <w:b w:val="false"/>
          <w:i w:val="false"/>
          <w:color w:val="000000"/>
          <w:sz w:val="28"/>
        </w:rPr>
        <w:t>
      10) на реализацию стратегии региональной занятости и переподготовки кадров – 70 120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решением маслихата Акжарского района Северо-Казахстанской области от 31.03.2010 </w:t>
      </w:r>
      <w:r>
        <w:rPr>
          <w:rFonts w:ascii="Times New Roman"/>
          <w:b w:val="false"/>
          <w:i w:val="false"/>
          <w:color w:val="000000"/>
          <w:sz w:val="28"/>
        </w:rPr>
        <w:t>N 23-1</w:t>
      </w:r>
      <w:r>
        <w:rPr>
          <w:rFonts w:ascii="Times New Roman"/>
          <w:b w:val="false"/>
          <w:i w:val="false"/>
          <w:color w:val="ff0000"/>
          <w:sz w:val="28"/>
        </w:rPr>
        <w:t xml:space="preserve">; </w:t>
      </w:r>
      <w:r>
        <w:rPr>
          <w:rFonts w:ascii="Times New Roman"/>
          <w:b w:val="false"/>
          <w:i w:val="false"/>
          <w:color w:val="ff0000"/>
          <w:sz w:val="28"/>
        </w:rPr>
        <w:t xml:space="preserve">от 05.08.2010 </w:t>
      </w:r>
      <w:r>
        <w:rPr>
          <w:rFonts w:ascii="Times New Roman"/>
          <w:b w:val="false"/>
          <w:i w:val="false"/>
          <w:color w:val="000000"/>
          <w:sz w:val="28"/>
        </w:rPr>
        <w:t>N 25-2</w:t>
      </w:r>
      <w:r>
        <w:rPr>
          <w:rFonts w:ascii="Times New Roman"/>
          <w:b w:val="false"/>
          <w:i w:val="false"/>
          <w:color w:val="ff0000"/>
          <w:sz w:val="28"/>
        </w:rPr>
        <w:t xml:space="preserve">; от 08.11.2011 </w:t>
      </w:r>
      <w:r>
        <w:rPr>
          <w:rFonts w:ascii="Times New Roman"/>
          <w:b w:val="false"/>
          <w:i w:val="false"/>
          <w:color w:val="000000"/>
          <w:sz w:val="28"/>
        </w:rPr>
        <w:t>N 26-1</w:t>
      </w:r>
      <w:r>
        <w:br/>
      </w:r>
      <w:r>
        <w:rPr>
          <w:rFonts w:ascii="Times New Roman"/>
          <w:b w:val="false"/>
          <w:i w:val="false"/>
          <w:color w:val="000000"/>
          <w:sz w:val="28"/>
        </w:rPr>
        <w:t>
      7-1. Предусмотреть в районном бюджете социальные выплаты отдельным категориям нуждающихся граждан по решениям местных представительных органов в сумме 5003.</w:t>
      </w:r>
      <w:r>
        <w:br/>
      </w:r>
      <w:r>
        <w:rPr>
          <w:rFonts w:ascii="Times New Roman"/>
          <w:b w:val="false"/>
          <w:i w:val="false"/>
          <w:color w:val="000000"/>
          <w:sz w:val="28"/>
        </w:rPr>
        <w:t>
      </w:t>
      </w:r>
      <w:r>
        <w:rPr>
          <w:rFonts w:ascii="Times New Roman"/>
          <w:b w:val="false"/>
          <w:i w:val="false"/>
          <w:color w:val="ff0000"/>
          <w:sz w:val="28"/>
        </w:rPr>
        <w:t xml:space="preserve">Сноска. Пункт 7 дополнен пунктом 7-1 в соответствии с решением маслихата Акжарского района Северо-Казахстанской области от 31.03.2010 </w:t>
      </w:r>
      <w:r>
        <w:rPr>
          <w:rFonts w:ascii="Times New Roman"/>
          <w:b w:val="false"/>
          <w:i w:val="false"/>
          <w:color w:val="000000"/>
          <w:sz w:val="28"/>
        </w:rPr>
        <w:t>N 23-1</w:t>
      </w:r>
      <w:r>
        <w:rPr>
          <w:rFonts w:ascii="Times New Roman"/>
          <w:b w:val="false"/>
          <w:i w:val="false"/>
          <w:color w:val="ff0000"/>
          <w:sz w:val="28"/>
        </w:rPr>
        <w:t xml:space="preserve">; с </w:t>
      </w:r>
      <w:r>
        <w:rPr>
          <w:rFonts w:ascii="Times New Roman"/>
          <w:b w:val="false"/>
          <w:i w:val="false"/>
          <w:color w:val="ff0000"/>
          <w:sz w:val="28"/>
        </w:rPr>
        <w:t>изменениями, внесенными решением маслихата Акжарского района Северо-Казахстанской области</w:t>
      </w:r>
      <w:r>
        <w:rPr>
          <w:rFonts w:ascii="Times New Roman"/>
          <w:b w:val="false"/>
          <w:i w:val="false"/>
          <w:color w:val="ff0000"/>
          <w:sz w:val="28"/>
        </w:rPr>
        <w:t> </w:t>
      </w:r>
      <w:r>
        <w:rPr>
          <w:rFonts w:ascii="Times New Roman"/>
          <w:b w:val="false"/>
          <w:i w:val="false"/>
          <w:color w:val="ff0000"/>
          <w:sz w:val="28"/>
        </w:rPr>
        <w:t xml:space="preserve">от 05.08.2010 </w:t>
      </w:r>
      <w:r>
        <w:rPr>
          <w:rFonts w:ascii="Times New Roman"/>
          <w:b w:val="false"/>
          <w:i w:val="false"/>
          <w:color w:val="000000"/>
          <w:sz w:val="28"/>
        </w:rPr>
        <w:t>N 25-2</w:t>
      </w:r>
      <w:r>
        <w:br/>
      </w:r>
      <w:r>
        <w:rPr>
          <w:rFonts w:ascii="Times New Roman"/>
          <w:b w:val="false"/>
          <w:i w:val="false"/>
          <w:color w:val="000000"/>
          <w:sz w:val="28"/>
        </w:rPr>
        <w:t>
</w:t>
      </w:r>
      <w:r>
        <w:rPr>
          <w:rFonts w:ascii="Times New Roman"/>
          <w:b w:val="false"/>
          <w:i w:val="false"/>
          <w:color w:val="000000"/>
          <w:sz w:val="28"/>
        </w:rPr>
        <w:t>
      8. Учесть в районном бюджете на 2010 год бюджетные кредиты из республиканского бюджета:</w:t>
      </w:r>
      <w:r>
        <w:br/>
      </w:r>
      <w:r>
        <w:rPr>
          <w:rFonts w:ascii="Times New Roman"/>
          <w:b w:val="false"/>
          <w:i w:val="false"/>
          <w:color w:val="000000"/>
          <w:sz w:val="28"/>
        </w:rPr>
        <w:t>
      для реализации мер социальной поддержки специалистов социальной сферы сельских населенных пунктов – 18 694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решением маслихата Акжарского района Северо-Казахстанской области от 08.11.2011 </w:t>
      </w:r>
      <w:r>
        <w:rPr>
          <w:rFonts w:ascii="Times New Roman"/>
          <w:b w:val="false"/>
          <w:i w:val="false"/>
          <w:color w:val="000000"/>
          <w:sz w:val="28"/>
        </w:rPr>
        <w:t>N 26-1</w:t>
      </w:r>
      <w:r>
        <w:br/>
      </w:r>
      <w:r>
        <w:rPr>
          <w:rFonts w:ascii="Times New Roman"/>
          <w:b w:val="false"/>
          <w:i w:val="false"/>
          <w:color w:val="000000"/>
          <w:sz w:val="28"/>
        </w:rPr>
        <w:t>
</w:t>
      </w:r>
      <w:r>
        <w:rPr>
          <w:rFonts w:ascii="Times New Roman"/>
          <w:b w:val="false"/>
          <w:i w:val="false"/>
          <w:color w:val="000000"/>
          <w:sz w:val="28"/>
        </w:rPr>
        <w:t>
      9. Учесть в районном бюджете на 2010 год целевые трансферты из областного бюджета в следующих размерах:</w:t>
      </w:r>
      <w:r>
        <w:br/>
      </w:r>
      <w:r>
        <w:rPr>
          <w:rFonts w:ascii="Times New Roman"/>
          <w:b w:val="false"/>
          <w:i w:val="false"/>
          <w:color w:val="000000"/>
          <w:sz w:val="28"/>
        </w:rPr>
        <w:t>
      1) на реализацию стратегии региональной занятости и переподготовки кадров – 34408 тысяч тенге;</w:t>
      </w:r>
      <w:r>
        <w:br/>
      </w:r>
      <w:r>
        <w:rPr>
          <w:rFonts w:ascii="Times New Roman"/>
          <w:b w:val="false"/>
          <w:i w:val="false"/>
          <w:color w:val="000000"/>
          <w:sz w:val="28"/>
        </w:rPr>
        <w:t>
      2) информатизация системы образования в государственных учреждениях образования – 4 400 тысяч тенге;</w:t>
      </w:r>
      <w:r>
        <w:br/>
      </w:r>
      <w:r>
        <w:rPr>
          <w:rFonts w:ascii="Times New Roman"/>
          <w:b w:val="false"/>
          <w:i w:val="false"/>
          <w:color w:val="000000"/>
          <w:sz w:val="28"/>
        </w:rPr>
        <w:t>
      3) текущее содержание организаций образования – 130 471 тысяча тенге;</w:t>
      </w:r>
      <w:r>
        <w:br/>
      </w:r>
      <w:r>
        <w:rPr>
          <w:rFonts w:ascii="Times New Roman"/>
          <w:b w:val="false"/>
          <w:i w:val="false"/>
          <w:color w:val="000000"/>
          <w:sz w:val="28"/>
        </w:rPr>
        <w:t>
      4) 540 тысяч тенге на 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категорий лиц, приравненных по льготам и гарантиям к участникам войны, многодетных матерей, награжденными подвесками «Алтын алка», «Кумис алка»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r>
        <w:br/>
      </w:r>
      <w:r>
        <w:rPr>
          <w:rFonts w:ascii="Times New Roman"/>
          <w:b w:val="false"/>
          <w:i w:val="false"/>
          <w:color w:val="000000"/>
          <w:sz w:val="28"/>
        </w:rPr>
        <w:t xml:space="preserve">
      5) </w:t>
      </w:r>
      <w:r>
        <w:rPr>
          <w:rFonts w:ascii="Times New Roman"/>
          <w:b w:val="false"/>
          <w:i w:val="false"/>
          <w:color w:val="ff0000"/>
          <w:sz w:val="28"/>
        </w:rPr>
        <w:t xml:space="preserve">исключен решением маслихата Акжарского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6) единовременная материальная помощь участникам и инвалидам Великой Отечественной Войны в размере 20 месячных расчетных показателей – 293 тысячи тенге;</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решением маслихата Акжарского района Северо-Казахстанской области от 31.03.2010 </w:t>
      </w:r>
      <w:r>
        <w:rPr>
          <w:rFonts w:ascii="Times New Roman"/>
          <w:b w:val="false"/>
          <w:i w:val="false"/>
          <w:color w:val="000000"/>
          <w:sz w:val="28"/>
        </w:rPr>
        <w:t>N 23-1</w:t>
      </w:r>
      <w:r>
        <w:rPr>
          <w:rFonts w:ascii="Times New Roman"/>
          <w:b w:val="false"/>
          <w:i w:val="false"/>
          <w:color w:val="ff0000"/>
          <w:sz w:val="28"/>
        </w:rPr>
        <w:t xml:space="preserve">; </w:t>
      </w:r>
      <w:r>
        <w:rPr>
          <w:rFonts w:ascii="Times New Roman"/>
          <w:b w:val="false"/>
          <w:i w:val="false"/>
          <w:color w:val="ff0000"/>
          <w:sz w:val="28"/>
        </w:rPr>
        <w:t xml:space="preserve">от 05.08.2010 </w:t>
      </w:r>
      <w:r>
        <w:rPr>
          <w:rFonts w:ascii="Times New Roman"/>
          <w:b w:val="false"/>
          <w:i w:val="false"/>
          <w:color w:val="000000"/>
          <w:sz w:val="28"/>
        </w:rPr>
        <w:t>N 25-2</w:t>
      </w:r>
      <w:r>
        <w:rPr>
          <w:rFonts w:ascii="Times New Roman"/>
          <w:b w:val="false"/>
          <w:i w:val="false"/>
          <w:color w:val="ff0000"/>
          <w:sz w:val="28"/>
        </w:rPr>
        <w:t xml:space="preserve">; </w:t>
      </w:r>
      <w:r>
        <w:rPr>
          <w:rFonts w:ascii="Times New Roman"/>
          <w:b w:val="false"/>
          <w:i w:val="false"/>
          <w:color w:val="ff0000"/>
          <w:sz w:val="28"/>
        </w:rPr>
        <w:t xml:space="preserve">от 08.11.2011 </w:t>
      </w:r>
      <w:r>
        <w:rPr>
          <w:rFonts w:ascii="Times New Roman"/>
          <w:b w:val="false"/>
          <w:i w:val="false"/>
          <w:color w:val="000000"/>
          <w:sz w:val="28"/>
        </w:rPr>
        <w:t>N 26-1</w:t>
      </w:r>
      <w:r>
        <w:br/>
      </w:r>
      <w:r>
        <w:rPr>
          <w:rFonts w:ascii="Times New Roman"/>
          <w:b w:val="false"/>
          <w:i w:val="false"/>
          <w:color w:val="000000"/>
          <w:sz w:val="28"/>
        </w:rPr>
        <w:t>
      7) 5 455 тысяч тенге на приобретение угля.</w:t>
      </w:r>
      <w:r>
        <w:br/>
      </w:r>
      <w:r>
        <w:rPr>
          <w:rFonts w:ascii="Times New Roman"/>
          <w:b w:val="false"/>
          <w:i w:val="false"/>
          <w:color w:val="000000"/>
          <w:sz w:val="28"/>
        </w:rPr>
        <w:t>
      </w:t>
      </w:r>
      <w:r>
        <w:rPr>
          <w:rFonts w:ascii="Times New Roman"/>
          <w:b w:val="false"/>
          <w:i w:val="false"/>
          <w:color w:val="ff0000"/>
          <w:sz w:val="28"/>
        </w:rPr>
        <w:t xml:space="preserve">Сноска. Пункт 9 дополнен подпунктом 7) в соответствии с решением маслихата Акжарского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8) 2 261 тысяч тенге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w:t>
      </w:r>
      <w:r>
        <w:rPr>
          <w:rFonts w:ascii="Times New Roman"/>
          <w:b w:val="false"/>
          <w:i w:val="false"/>
          <w:color w:val="ff0000"/>
          <w:sz w:val="28"/>
        </w:rPr>
        <w:t xml:space="preserve">      Сноска. Пункт 9 дополнен подпунктом 8) в соответствии с решением маслихата Акжарского района Северо-Казахстанской области от 05.08.2010 </w:t>
      </w:r>
      <w:r>
        <w:rPr>
          <w:rFonts w:ascii="Times New Roman"/>
          <w:b w:val="false"/>
          <w:i w:val="false"/>
          <w:color w:val="000000"/>
          <w:sz w:val="28"/>
        </w:rPr>
        <w:t>N 25-2</w:t>
      </w:r>
      <w:r>
        <w:br/>
      </w:r>
      <w:r>
        <w:rPr>
          <w:rFonts w:ascii="Times New Roman"/>
          <w:b w:val="false"/>
          <w:i w:val="false"/>
          <w:color w:val="000000"/>
          <w:sz w:val="28"/>
        </w:rPr>
        <w:t>
      9) 10 000 тысяч тенге на капитальный ремонт здания бывшего железнодорожного магазина под автовокзал в селе Талшик;</w:t>
      </w:r>
      <w:r>
        <w:br/>
      </w:r>
      <w:r>
        <w:rPr>
          <w:rFonts w:ascii="Times New Roman"/>
          <w:b w:val="false"/>
          <w:i w:val="false"/>
          <w:color w:val="000000"/>
          <w:sz w:val="28"/>
        </w:rPr>
        <w:t>
</w:t>
      </w:r>
      <w:r>
        <w:rPr>
          <w:rFonts w:ascii="Times New Roman"/>
          <w:b w:val="false"/>
          <w:i w:val="false"/>
          <w:color w:val="ff0000"/>
          <w:sz w:val="28"/>
        </w:rPr>
        <w:t xml:space="preserve">      Сноска. Пункт 9 дополнен подпунктом 9) в соответствии с решением маслихата Акжарского района Северо-Казахстанской области от 05.08.2010 </w:t>
      </w:r>
      <w:r>
        <w:rPr>
          <w:rFonts w:ascii="Times New Roman"/>
          <w:b w:val="false"/>
          <w:i w:val="false"/>
          <w:color w:val="000000"/>
          <w:sz w:val="28"/>
        </w:rPr>
        <w:t>N 25-2</w:t>
      </w:r>
      <w:r>
        <w:br/>
      </w:r>
      <w:r>
        <w:rPr>
          <w:rFonts w:ascii="Times New Roman"/>
          <w:b w:val="false"/>
          <w:i w:val="false"/>
          <w:color w:val="000000"/>
          <w:sz w:val="28"/>
        </w:rPr>
        <w:t>
</w:t>
      </w:r>
      <w:r>
        <w:rPr>
          <w:rFonts w:ascii="Times New Roman"/>
          <w:b w:val="false"/>
          <w:i w:val="false"/>
          <w:color w:val="000000"/>
          <w:sz w:val="28"/>
        </w:rPr>
        <w:t>
      10. Утвердить резерв местного исполнительного органа района на 2010 год в сумме 700 тысячи тенге.</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решением маслихата Акжарского района Северо-Казахстанской области от 31.03.2010 </w:t>
      </w:r>
      <w:r>
        <w:rPr>
          <w:rFonts w:ascii="Times New Roman"/>
          <w:b w:val="false"/>
          <w:i w:val="false"/>
          <w:color w:val="000000"/>
          <w:sz w:val="28"/>
        </w:rPr>
        <w:t>N 23-1</w:t>
      </w:r>
      <w:r>
        <w:br/>
      </w:r>
      <w:r>
        <w:rPr>
          <w:rFonts w:ascii="Times New Roman"/>
          <w:b w:val="false"/>
          <w:i w:val="false"/>
          <w:color w:val="000000"/>
          <w:sz w:val="28"/>
        </w:rPr>
        <w:t>
</w:t>
      </w:r>
      <w:r>
        <w:rPr>
          <w:rFonts w:ascii="Times New Roman"/>
          <w:b w:val="false"/>
          <w:i w:val="false"/>
          <w:color w:val="000000"/>
          <w:sz w:val="28"/>
        </w:rPr>
        <w:t>
      11. Обеспечить в 2010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12. Установить повышенные не менее чем на двадцать пять процентов должностные оклады и тарифные ставки специалистам социального обеспечения, образования, культуры и спорта, работающим в аульной (сельской) местности.</w:t>
      </w:r>
      <w:r>
        <w:br/>
      </w:r>
      <w:r>
        <w:rPr>
          <w:rFonts w:ascii="Times New Roman"/>
          <w:b w:val="false"/>
          <w:i w:val="false"/>
          <w:color w:val="000000"/>
          <w:sz w:val="28"/>
        </w:rPr>
        <w:t>
</w:t>
      </w:r>
      <w:r>
        <w:rPr>
          <w:rFonts w:ascii="Times New Roman"/>
          <w:b w:val="false"/>
          <w:i w:val="false"/>
          <w:color w:val="000000"/>
          <w:sz w:val="28"/>
        </w:rPr>
        <w:t>
      13. Установить в расходах бюджета района на 2010 год выплаты на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в сумме 1156 тысяч тенге.</w:t>
      </w:r>
      <w:r>
        <w:br/>
      </w:r>
      <w:r>
        <w:rPr>
          <w:rFonts w:ascii="Times New Roman"/>
          <w:b w:val="false"/>
          <w:i w:val="false"/>
          <w:color w:val="000000"/>
          <w:sz w:val="28"/>
        </w:rPr>
        <w:t>
</w:t>
      </w:r>
      <w:r>
        <w:rPr>
          <w:rFonts w:ascii="Times New Roman"/>
          <w:b w:val="false"/>
          <w:i w:val="false"/>
          <w:color w:val="000000"/>
          <w:sz w:val="28"/>
        </w:rPr>
        <w:t>
      14. Настоящее решение вводится в действие с 1 января 2010 года.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очередной сессии                           Е. Жакупов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М. Жумабаев</w:t>
      </w:r>
      <w:r>
        <w:br/>
      </w:r>
      <w:r>
        <w:rPr>
          <w:rFonts w:ascii="Times New Roman"/>
          <w:b w:val="false"/>
          <w:i w:val="false"/>
          <w:color w:val="000000"/>
          <w:sz w:val="28"/>
        </w:rPr>
        <w:t>
</w:t>
      </w:r>
      <w:r>
        <w:rPr>
          <w:rFonts w:ascii="Times New Roman"/>
          <w:b w:val="false"/>
          <w:i/>
          <w:color w:val="000000"/>
          <w:sz w:val="28"/>
        </w:rPr>
        <w:t>                                                 25.12.2009г.</w:t>
      </w:r>
    </w:p>
    <w:bookmarkStart w:name="z16"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1"/>
    <w:p>
      <w:pPr>
        <w:spacing w:after="0"/>
        <w:ind w:left="0"/>
        <w:jc w:val="left"/>
      </w:pPr>
      <w:r>
        <w:rPr>
          <w:rFonts w:ascii="Times New Roman"/>
          <w:b/>
          <w:i w:val="false"/>
          <w:color w:val="000000"/>
        </w:rPr>
        <w:t xml:space="preserve"> Утвержденный бюджет Акжарского района на 2010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Акжарского района Северо-Казахстанской области от 8.11.02010 </w:t>
      </w:r>
      <w:r>
        <w:rPr>
          <w:rFonts w:ascii="Times New Roman"/>
          <w:b w:val="false"/>
          <w:i w:val="false"/>
          <w:color w:val="ff0000"/>
          <w:sz w:val="28"/>
        </w:rPr>
        <w:t>N 26-1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93"/>
        <w:gridCol w:w="733"/>
        <w:gridCol w:w="6533"/>
        <w:gridCol w:w="23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1606509</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HАЛОГОВЫЕ ПОСТУПЛЕHИЯ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113306</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113306</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103016</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юридических лиц и индивидуальных предпринимателей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физических лиц на земли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реализуемый юридическими и физическими лицами в розницу,а также используемый на собственные производственные нужды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(или)выдачу документов уполномоченными на то государственными органами или должностными лицами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HЕHАЛОГОВЫЕ ПОСТУПЛЕHИЯ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1365532</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1365532</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929"/>
        <w:gridCol w:w="993"/>
        <w:gridCol w:w="1632"/>
        <w:gridCol w:w="5198"/>
        <w:gridCol w:w="254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1610719,7</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161306</w:t>
            </w:r>
          </w:p>
        </w:tc>
      </w:tr>
      <w:tr>
        <w:trPr>
          <w:trHeight w:val="7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145451</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40090</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40090</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9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деятельности акима района в городе, города районного значения, поселка, аула(села),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r>
      <w:tr>
        <w:trPr>
          <w:trHeight w:val="12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7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11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955912</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7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877648</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877648</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877648</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30316</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30316</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w:t>
            </w:r>
            <w:r>
              <w:br/>
            </w:r>
            <w:r>
              <w:rPr>
                <w:rFonts w:ascii="Times New Roman"/>
                <w:b w:val="false"/>
                <w:i w:val="false"/>
                <w:color w:val="000000"/>
                <w:sz w:val="20"/>
              </w:rPr>
              <w:t>
методических комплексов для государственных учреждений образования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Капитальный,текущий, ремонт объектов образования в рамках реализации стратегии региональной занятости и переподготовки кадров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83192</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67998</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67998</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p>
        </w:tc>
      </w:tr>
      <w:tr>
        <w:trPr>
          <w:trHeight w:val="11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здравоохранения,образования,социального обеспечения,культуры и спорта в сельской местности в соответствии с законодательством Республики Казахстан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w:t>
            </w:r>
          </w:p>
        </w:tc>
      </w:tr>
      <w:tr>
        <w:trPr>
          <w:trHeight w:val="15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1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w:t>
            </w:r>
            <w:r>
              <w:br/>
            </w:r>
            <w:r>
              <w:rPr>
                <w:rFonts w:ascii="Times New Roman"/>
                <w:b w:val="false"/>
                <w:i w:val="false"/>
                <w:color w:val="000000"/>
                <w:sz w:val="20"/>
              </w:rPr>
              <w:t>
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14182</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58539,0</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47156,0</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4457,2</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4457,2</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w:t>
            </w:r>
            <w:r>
              <w:br/>
            </w:r>
            <w:r>
              <w:rPr>
                <w:rFonts w:ascii="Times New Roman"/>
                <w:b w:val="false"/>
                <w:i w:val="false"/>
                <w:color w:val="000000"/>
                <w:sz w:val="20"/>
              </w:rPr>
              <w:t>
коммуникационной инфраструктуры в рамках реализации стратегии региональной занятости и переподготовки кадров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37944,8</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9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55861</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31653</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 на местном уровне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6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13254</w:t>
            </w:r>
          </w:p>
        </w:tc>
      </w:tr>
      <w:tr>
        <w:trPr>
          <w:trHeight w:val="5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r>
      <w:tr>
        <w:trPr>
          <w:trHeight w:val="5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223464,4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24230,4</w:t>
            </w:r>
          </w:p>
        </w:tc>
      </w:tr>
      <w:tr>
        <w:trPr>
          <w:trHeight w:val="5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24230,4</w:t>
            </w:r>
          </w:p>
        </w:tc>
      </w:tr>
      <w:tr>
        <w:trPr>
          <w:trHeight w:val="7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сфере сельского хозяйства и ветеринарии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18476,4</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172247</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Земельные отношения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20457</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приоритетных социальных проектов в поселках, аулах (селах), аульных (сельских) округах в рамках реализации стратегии занятости и переподготовки кадров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20382</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 и защита конкуренции</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9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8 145</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7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Чистое бюджетное кредитование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17513,6</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физическим лицам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IV.Операционное сальдо</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Финансирование дефицита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Займы,получаемые местным исполнительным органом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остатки бюджетных средств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bl>
    <w:bookmarkStart w:name="z17"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2"/>
    <w:p>
      <w:pPr>
        <w:spacing w:after="0"/>
        <w:ind w:left="0"/>
        <w:jc w:val="left"/>
      </w:pPr>
      <w:r>
        <w:rPr>
          <w:rFonts w:ascii="Times New Roman"/>
          <w:b/>
          <w:i w:val="false"/>
          <w:color w:val="000000"/>
        </w:rPr>
        <w:t xml:space="preserve"> Уточненный бюджет Акжарского района на 2011 год</w:t>
      </w:r>
    </w:p>
    <w:p>
      <w:pPr>
        <w:spacing w:after="0"/>
        <w:ind w:left="0"/>
        <w:jc w:val="both"/>
      </w:pPr>
      <w:r>
        <w:rPr>
          <w:rFonts w:ascii="Times New Roman"/>
          <w:b w:val="false"/>
          <w:i w:val="false"/>
          <w:color w:val="ff0000"/>
          <w:sz w:val="28"/>
        </w:rPr>
        <w:t xml:space="preserve">       Сноска. Приложение 2 в редакции решения маслихата Акжарского района Северо-Казахстанской области от 31.03.2010 </w:t>
      </w:r>
      <w:r>
        <w:rPr>
          <w:rFonts w:ascii="Times New Roman"/>
          <w:b w:val="false"/>
          <w:i w:val="false"/>
          <w:color w:val="ff0000"/>
          <w:sz w:val="28"/>
        </w:rPr>
        <w:t>N 23-1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713"/>
        <w:gridCol w:w="22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HАЛОГОВЫЕ ПОСТУПЛЕHИЯ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228387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юридических лиц и индивидуальных предпринимателей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физических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физических лиц на земли населенных пунктов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на земли промышленности,транспорта, связи, обороны и иного не сельскохозяйственного назначения населенных пунктов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юридических лиц и индивидуальных предпринимателей, частных нотариусов и адвокатов на земли населенных пунктов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 с юридических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 с физических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реализуемое юридическими и физическими лицами в розницу, а также используемое на собственные производственные нужды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земельными участками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индивидуальных предпринимателей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Лицензионный сбор за право занятия отдельными видами деятельности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юридических лиц и учетную регистрацию филиалов и представительств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залога движимого имущества и ипотеки судна или строящегося судна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транспортных средств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прав на недвижимое имущество и сделок с ним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с подаваемых в суд исковых заявлений, с заявлений (жалоб) по делам особого производства, с апелляционных жалоб, с частных жалоб на определение суда по вопросу о выдаче дубликата исполнительного листа, с заявлений о вынесении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регистрацию акта гражданского состояния, выдачу гражданам повторных свидетельств о регистрации акта гражданского состояния, а также свидетельств в связи с изменением, дополнением, исправлением и восстановлением записи акт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оформление документов на право выезда за границу и приглашение в РК лиц из других государств, а также внесение изменений в эти документы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оформление документов о приобретении гражданства РК, восстановлении в гражданстве РК и прекращении гражданства РК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за регистрацию места жительства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разрешений на право охоты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регистрацию и перерегистрацию каждой единицы гражданского, служебного оружия физических и юридических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за выдачу разрешений на хранение или хранение и ношение, транспортировку, ввоз на территорию РК и вывоз из РК оружия и патронов к нему оружия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удостоверений тракториста- машиниста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HЕHАЛОГОВЫЕ ПОСТУПЛЕHИЯ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коммунальной собственности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 в местный бюджет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официальных трансфертов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653"/>
        <w:gridCol w:w="23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1156841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1089086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1089086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 методических комплексов для государственных учреждений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зачислению,выплате и доставке пособий и других социальных выплат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 на местном уровне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средства массовой информации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газеты и журналы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жилщно-коммунального хозяйства, пассажирского транспорта и автомобильных дорог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Операционное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Займы,получаемые местным исполнительным органом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3"/>
    <w:p>
      <w:pPr>
        <w:spacing w:after="0"/>
        <w:ind w:left="0"/>
        <w:jc w:val="left"/>
      </w:pPr>
      <w:r>
        <w:rPr>
          <w:rFonts w:ascii="Times New Roman"/>
          <w:b/>
          <w:i w:val="false"/>
          <w:color w:val="000000"/>
        </w:rPr>
        <w:t xml:space="preserve"> Уточненный бюджет Акжарского района на 2012 год</w:t>
      </w:r>
    </w:p>
    <w:p>
      <w:pPr>
        <w:spacing w:after="0"/>
        <w:ind w:left="0"/>
        <w:jc w:val="both"/>
      </w:pPr>
      <w:r>
        <w:rPr>
          <w:rFonts w:ascii="Times New Roman"/>
          <w:b w:val="false"/>
          <w:i w:val="false"/>
          <w:color w:val="ff0000"/>
          <w:sz w:val="28"/>
        </w:rPr>
        <w:t xml:space="preserve">       Сноска. Приложение 3 в редакции решения маслихата Акжарского района Северо-Казахстанской области от 31.03.2010 </w:t>
      </w:r>
      <w:r>
        <w:rPr>
          <w:rFonts w:ascii="Times New Roman"/>
          <w:b w:val="false"/>
          <w:i w:val="false"/>
          <w:color w:val="ff0000"/>
          <w:sz w:val="28"/>
        </w:rPr>
        <w:t>N 23-1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633"/>
        <w:gridCol w:w="23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1644208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HАЛОГОВЫЕ ПОСТУПЛЕHИЯ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246658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юридических лиц и индивидуальных предпринимателей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физических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физических лиц на земли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на земли промышленности, транспорта, связи, обороны и иного не сельскохозяйственного назначения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юридических лиц и индивидуальных предпринимателей, частных нотариусов и адвокатов на земли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 с юридических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 с физических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реализуемое юридическими и физическими лицами в розницу, а также используемое на собственные производственные нужды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земельными участками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индивидуальных предпринимателей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Лицензионный сбор за право занятия отдельными видами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юридических лиц и учетную регистрацию филиалов и представительств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залога движимого имущества и ипотеки судна или строящегося судна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транспортных средств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прав на недвижимое имущество и сделок с ним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(или)выдачу документов уполномоченными на то государственными органами или должностными лицами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с подаваемых в суд исковых заявлений, с заявлений(жалоб) по делам особого производства, с апелляционных жалоб, с частных жалоб на определение суда по вопросу о выдаче дубликата исполнительного листа, с заявлений о вынесении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регистрацию акта гражданского состояния, выдачу гражданам повторных свидетельств о регистрации акта гражданского состояния, а также свидетельств в связи с изменением, дополнением, исправлением и восстановлением записи акт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оформление документов на право выезда за границу и приглашение в РК лиц из других государств, а также внесение изменений в эти документы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оформление документов о приобретении гражданства РК, восстановлении в гражданстве РК и прекращении гражданства РК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за регистрацию места жительства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разрешений на право охоты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регистрацию и перерегистрацию каждой единицы гражданского, служебного оружия физических и юридических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за выдачу разрешений на хранение или хранение и ношение,транспортировку, ввоз на территорию РК и вывоз из РК оружия и патронов к нему оружия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удостоверений тракториста- машиниста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HЕHАЛОГОВЫЕ ПОСТУПЛЕHИЯ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коммунальной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 в местный бюджет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официальных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573"/>
        <w:gridCol w:w="24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1644208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1232796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 методических комплексов для государственных учреждений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 на местном уровне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средства массовой информации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Операционное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Займы,получаемые местным исполнительным органом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4"/>
    <w:p>
      <w:pPr>
        <w:spacing w:after="0"/>
        <w:ind w:left="0"/>
        <w:jc w:val="left"/>
      </w:pPr>
      <w:r>
        <w:rPr>
          <w:rFonts w:ascii="Times New Roman"/>
          <w:b/>
          <w:i w:val="false"/>
          <w:color w:val="000000"/>
        </w:rPr>
        <w:t xml:space="preserve"> ПЕРЕЧЕНЬ</w:t>
      </w:r>
      <w:r>
        <w:br/>
      </w:r>
      <w:r>
        <w:rPr>
          <w:rFonts w:ascii="Times New Roman"/>
          <w:b/>
          <w:i w:val="false"/>
          <w:color w:val="000000"/>
        </w:rPr>
        <w:t>
бюджетных программ каждого аульного (сельского) округа на 2010 год</w:t>
      </w:r>
    </w:p>
    <w:p>
      <w:pPr>
        <w:spacing w:after="0"/>
        <w:ind w:left="0"/>
        <w:jc w:val="both"/>
      </w:pPr>
      <w:r>
        <w:rPr>
          <w:rFonts w:ascii="Times New Roman"/>
          <w:b w:val="false"/>
          <w:i w:val="false"/>
          <w:color w:val="ff0000"/>
          <w:sz w:val="28"/>
        </w:rPr>
        <w:t xml:space="preserve">      Сноска. Приложение 4 в редакции решения маслихата Акжарского района Северо-Казахстанской области от 8.11.02010 </w:t>
      </w:r>
      <w:r>
        <w:rPr>
          <w:rFonts w:ascii="Times New Roman"/>
          <w:b w:val="false"/>
          <w:i w:val="false"/>
          <w:color w:val="ff0000"/>
          <w:sz w:val="28"/>
        </w:rPr>
        <w:t>N 26-1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853"/>
        <w:gridCol w:w="1433"/>
        <w:gridCol w:w="5313"/>
        <w:gridCol w:w="24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деятельности акима района в городе, города районного значения, поселка, аула (села), аульного (сельского) округа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разрезе аульных (сельских) округов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Алкатерекский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Кулыкольский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Кишикаройский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Акжаркынский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Уялинский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разрезе аульных (сельских) округов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Алкатерекский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Кулыкольский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Кишикаройский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Акжаркынский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Уялинский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Алкатерекский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Акжаркынский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Уялинский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Алкатерекский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Кулыкольский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Кишикаройский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Акжаркынский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Уялинский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Алкатерекский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Кулыкольский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Кишикаройский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Акжаркынский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Уялинский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 на местном уровне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Алкатерекский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Кишикаройский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Акжаркынский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Уялинский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Акжаркынский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bookmarkStart w:name="z20"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bookmarkEnd w:id="5"/>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2010 год</w:t>
      </w:r>
    </w:p>
    <w:p>
      <w:pPr>
        <w:spacing w:after="0"/>
        <w:ind w:left="0"/>
        <w:jc w:val="both"/>
      </w:pPr>
      <w:r>
        <w:rPr>
          <w:rFonts w:ascii="Times New Roman"/>
          <w:b w:val="false"/>
          <w:i w:val="false"/>
          <w:color w:val="ff0000"/>
          <w:sz w:val="28"/>
        </w:rPr>
        <w:t xml:space="preserve">      Сноска. Приложение 5 в редакции решения маслихата Акжарского района Северо-Казахстанской области от 08.11.2011 </w:t>
      </w:r>
      <w:r>
        <w:rPr>
          <w:rFonts w:ascii="Times New Roman"/>
          <w:b w:val="false"/>
          <w:i w:val="false"/>
          <w:color w:val="ff0000"/>
          <w:sz w:val="28"/>
        </w:rPr>
        <w:t>N 26-1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93"/>
        <w:gridCol w:w="733"/>
        <w:gridCol w:w="913"/>
        <w:gridCol w:w="4993"/>
        <w:gridCol w:w="24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подгр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w:t>
            </w:r>
            <w:r>
              <w:br/>
            </w:r>
            <w:r>
              <w:rPr>
                <w:rFonts w:ascii="Times New Roman"/>
                <w:b w:val="false"/>
                <w:i w:val="false"/>
                <w:color w:val="000000"/>
                <w:sz w:val="20"/>
              </w:rPr>
              <w:t>
ных про</w:t>
            </w:r>
            <w:r>
              <w:br/>
            </w: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bl>
    <w:bookmarkStart w:name="z21" w:id="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25 декабря 2009 года № 21-1</w:t>
      </w:r>
    </w:p>
    <w:bookmarkEnd w:id="6"/>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2010 года</w:t>
      </w:r>
    </w:p>
    <w:p>
      <w:pPr>
        <w:spacing w:after="0"/>
        <w:ind w:left="0"/>
        <w:jc w:val="both"/>
      </w:pPr>
      <w:r>
        <w:rPr>
          <w:rFonts w:ascii="Times New Roman"/>
          <w:b w:val="false"/>
          <w:i w:val="false"/>
          <w:color w:val="ff0000"/>
          <w:sz w:val="28"/>
        </w:rPr>
        <w:t xml:space="preserve">       Сноска. Приложение 6 в редакции решения маслихата Акжарского района Северо-Казахстанской области от 31.03.2010 </w:t>
      </w:r>
      <w:r>
        <w:rPr>
          <w:rFonts w:ascii="Times New Roman"/>
          <w:b w:val="false"/>
          <w:i w:val="false"/>
          <w:color w:val="ff0000"/>
          <w:sz w:val="28"/>
        </w:rPr>
        <w:t>N 23-1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1373"/>
        <w:gridCol w:w="5993"/>
        <w:gridCol w:w="225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физической культуры и спорта района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bl>
    <w:bookmarkStart w:name="z22" w:id="7"/>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25 декабря 2009 года № 21-1</w:t>
      </w:r>
    </w:p>
    <w:bookmarkEnd w:id="7"/>
    <w:p>
      <w:pPr>
        <w:spacing w:after="0"/>
        <w:ind w:left="0"/>
        <w:jc w:val="left"/>
      </w:pPr>
      <w:r>
        <w:rPr>
          <w:rFonts w:ascii="Times New Roman"/>
          <w:b/>
          <w:i w:val="false"/>
          <w:color w:val="000000"/>
        </w:rPr>
        <w:t xml:space="preserve"> Перечень</w:t>
      </w:r>
      <w:r>
        <w:br/>
      </w:r>
      <w:r>
        <w:rPr>
          <w:rFonts w:ascii="Times New Roman"/>
          <w:b/>
          <w:i w:val="false"/>
          <w:color w:val="000000"/>
        </w:rPr>
        <w:t>
бюджетных программ развития с разделением на бюджетные инвестиционные проекты и программы районного бюджета</w:t>
      </w:r>
      <w:r>
        <w:br/>
      </w:r>
      <w:r>
        <w:rPr>
          <w:rFonts w:ascii="Times New Roman"/>
          <w:b/>
          <w:i w:val="false"/>
          <w:color w:val="000000"/>
        </w:rPr>
        <w:t>
на 2010 год</w:t>
      </w:r>
    </w:p>
    <w:p>
      <w:pPr>
        <w:spacing w:after="0"/>
        <w:ind w:left="0"/>
        <w:jc w:val="both"/>
      </w:pPr>
      <w:r>
        <w:rPr>
          <w:rFonts w:ascii="Times New Roman"/>
          <w:b w:val="false"/>
          <w:i w:val="false"/>
          <w:color w:val="ff0000"/>
          <w:sz w:val="28"/>
        </w:rPr>
        <w:t xml:space="preserve">      Сноска. Приложение 7 в редакции решения маслихата Акжарского района Северо-Казахстанской области от 08.11.2011 </w:t>
      </w:r>
      <w:r>
        <w:rPr>
          <w:rFonts w:ascii="Times New Roman"/>
          <w:b w:val="false"/>
          <w:i w:val="false"/>
          <w:color w:val="ff0000"/>
          <w:sz w:val="28"/>
        </w:rPr>
        <w:t>N 26-1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73"/>
        <w:gridCol w:w="813"/>
        <w:gridCol w:w="1253"/>
        <w:gridCol w:w="4693"/>
        <w:gridCol w:w="247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5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 подгруппа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211116</w:t>
            </w:r>
          </w:p>
        </w:tc>
      </w:tr>
      <w:tr>
        <w:trPr>
          <w:trHeight w:val="2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2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4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6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разводящих сетей водопровода в селе Талшик (п.Бестерек) Акжарского района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2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172247</w:t>
            </w:r>
          </w:p>
        </w:tc>
      </w:tr>
      <w:tr>
        <w:trPr>
          <w:trHeight w:val="4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отвода на селах Бостандык, Киевское Акжарского района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172247</w:t>
            </w:r>
          </w:p>
        </w:tc>
      </w:tr>
      <w:tr>
        <w:trPr>
          <w:trHeight w:val="2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ПСД для строительства разводящих сетей в с.Даут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