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13dc7" w14:textId="8a13d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14 апреля 2009 года N 62. Зарегистрировано Управлением юстиции Аккайынского района Северо-Казахстанской области 19 мая 2009 N 13-2-98. Утратило силу - постановлением акимата Акайынского района Северо-Казахстанской области от 29 декабря 2011 года N 308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акимата Акайынского района Северо-Казахстанской области от 29.12.2011 </w:t>
      </w:r>
      <w:r>
        <w:rPr>
          <w:rFonts w:ascii="Times New Roman"/>
          <w:b w:val="false"/>
          <w:i w:val="false"/>
          <w:color w:val="ff0000"/>
          <w:sz w:val="28"/>
        </w:rPr>
        <w:t>N 308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13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в целях расширения мер по содействию занятости населения, акимат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на территории Аккайынского района дополнительный перечень лиц, относящихся к целевым группам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выпускники учебных заведений;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лица, высвобождаемые в связи с сокращением численности или штата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молодежь в возрасте до 24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лица, не работающие более одного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В пункт 1 внесены изменения - постановлением акимата Аккайынского района от 22.05.2009 г. </w:t>
      </w:r>
      <w:r>
        <w:rPr>
          <w:rFonts w:ascii="Times New Roman"/>
          <w:b w:val="false"/>
          <w:i w:val="false"/>
          <w:color w:val="000000"/>
          <w:sz w:val="28"/>
        </w:rPr>
        <w:t>N 110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Нуркенова А.М.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его государственной регистрации в органах юстиции Республики Казахстан и вводится в действие по истечении 10 календарных дней с момента первого официального опубликования в средствах массовой информации.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/>
          <w:color w:val="000000"/>
          <w:sz w:val="28"/>
        </w:rPr>
        <w:t>  Аким района                                    А. Шушамоин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